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37" w:rsidRDefault="00E126EE" w:rsidP="00E126EE">
      <w:pPr>
        <w:spacing w:line="240" w:lineRule="exact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CF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Главам муниципальных образований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Каргатского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города Каргата, </w:t>
      </w:r>
      <w:proofErr w:type="spellStart"/>
      <w:r w:rsidRPr="00C00CF2">
        <w:rPr>
          <w:rFonts w:ascii="Times New Roman" w:eastAsia="Times New Roman" w:hAnsi="Times New Roman"/>
          <w:sz w:val="28"/>
          <w:szCs w:val="28"/>
          <w:lang w:eastAsia="ru-RU"/>
        </w:rPr>
        <w:t>Алабугинского</w:t>
      </w:r>
      <w:proofErr w:type="spellEnd"/>
      <w:r w:rsidRPr="00C00CF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00CF2">
        <w:rPr>
          <w:rFonts w:ascii="Times New Roman" w:eastAsia="Times New Roman" w:hAnsi="Times New Roman"/>
          <w:sz w:val="28"/>
          <w:szCs w:val="28"/>
          <w:lang w:eastAsia="ru-RU"/>
        </w:rPr>
        <w:t>Беркутовского</w:t>
      </w:r>
      <w:proofErr w:type="spellEnd"/>
      <w:r w:rsidRPr="00C00CF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00CF2">
        <w:rPr>
          <w:rFonts w:ascii="Times New Roman" w:eastAsia="Times New Roman" w:hAnsi="Times New Roman"/>
          <w:sz w:val="28"/>
          <w:szCs w:val="28"/>
          <w:lang w:eastAsia="ru-RU"/>
        </w:rPr>
        <w:t>Верх-Каргатского</w:t>
      </w:r>
      <w:proofErr w:type="spellEnd"/>
      <w:r w:rsidRPr="00C00CF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00CF2">
        <w:rPr>
          <w:rFonts w:ascii="Times New Roman" w:eastAsia="Times New Roman" w:hAnsi="Times New Roman"/>
          <w:sz w:val="28"/>
          <w:szCs w:val="28"/>
          <w:lang w:eastAsia="ru-RU"/>
        </w:rPr>
        <w:t>Карганского</w:t>
      </w:r>
      <w:proofErr w:type="spellEnd"/>
      <w:r w:rsidRPr="00C00CF2">
        <w:rPr>
          <w:rFonts w:ascii="Times New Roman" w:eastAsia="Times New Roman" w:hAnsi="Times New Roman"/>
          <w:sz w:val="28"/>
          <w:szCs w:val="28"/>
          <w:lang w:eastAsia="ru-RU"/>
        </w:rPr>
        <w:t xml:space="preserve">, Кубанского, </w:t>
      </w:r>
      <w:proofErr w:type="spellStart"/>
      <w:r w:rsidRPr="00C00CF2">
        <w:rPr>
          <w:rFonts w:ascii="Times New Roman" w:eastAsia="Times New Roman" w:hAnsi="Times New Roman"/>
          <w:sz w:val="28"/>
          <w:szCs w:val="28"/>
          <w:lang w:eastAsia="ru-RU"/>
        </w:rPr>
        <w:t>Маршанского</w:t>
      </w:r>
      <w:proofErr w:type="spellEnd"/>
      <w:r w:rsidRPr="00C00CF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00CF2">
        <w:rPr>
          <w:rFonts w:ascii="Times New Roman" w:eastAsia="Times New Roman" w:hAnsi="Times New Roman"/>
          <w:sz w:val="28"/>
          <w:szCs w:val="28"/>
          <w:lang w:eastAsia="ru-RU"/>
        </w:rPr>
        <w:t>Мусинского</w:t>
      </w:r>
      <w:proofErr w:type="spellEnd"/>
      <w:r w:rsidRPr="00C00CF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00CF2">
        <w:rPr>
          <w:rFonts w:ascii="Times New Roman" w:eastAsia="Times New Roman" w:hAnsi="Times New Roman"/>
          <w:sz w:val="28"/>
          <w:szCs w:val="28"/>
          <w:lang w:eastAsia="ru-RU"/>
        </w:rPr>
        <w:t>Суминского</w:t>
      </w:r>
      <w:proofErr w:type="spellEnd"/>
      <w:r w:rsidRPr="00C00CF2">
        <w:rPr>
          <w:rFonts w:ascii="Times New Roman" w:eastAsia="Times New Roman" w:hAnsi="Times New Roman"/>
          <w:sz w:val="28"/>
          <w:szCs w:val="28"/>
          <w:lang w:eastAsia="ru-RU"/>
        </w:rPr>
        <w:t xml:space="preserve">, Первомайского, </w:t>
      </w:r>
      <w:proofErr w:type="spellStart"/>
      <w:r w:rsidRPr="00C00CF2">
        <w:rPr>
          <w:rFonts w:ascii="Times New Roman" w:eastAsia="Times New Roman" w:hAnsi="Times New Roman"/>
          <w:sz w:val="28"/>
          <w:szCs w:val="28"/>
          <w:lang w:eastAsia="ru-RU"/>
        </w:rPr>
        <w:t>Форпост-Каргатского</w:t>
      </w:r>
      <w:proofErr w:type="spellEnd"/>
      <w:r w:rsidRPr="00C00CF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сельских советов </w:t>
      </w:r>
      <w:proofErr w:type="spellStart"/>
      <w:r w:rsidRPr="00C00CF2">
        <w:rPr>
          <w:rFonts w:ascii="Times New Roman" w:eastAsia="Times New Roman" w:hAnsi="Times New Roman"/>
          <w:sz w:val="28"/>
          <w:szCs w:val="28"/>
          <w:lang w:eastAsia="ru-RU"/>
        </w:rPr>
        <w:t>Каргатского</w:t>
      </w:r>
      <w:proofErr w:type="spellEnd"/>
      <w:r w:rsidRPr="00C00CF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E126EE" w:rsidRDefault="00E126EE" w:rsidP="00E126EE">
      <w:pPr>
        <w:spacing w:line="240" w:lineRule="exact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6EE" w:rsidRDefault="00E126EE" w:rsidP="00E126EE">
      <w:pPr>
        <w:spacing w:line="240" w:lineRule="exact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6EE" w:rsidRDefault="00E126EE" w:rsidP="00E126EE">
      <w:pPr>
        <w:spacing w:line="240" w:lineRule="exact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6EE" w:rsidRDefault="00E126EE" w:rsidP="00E126EE">
      <w:pPr>
        <w:spacing w:line="240" w:lineRule="exact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6EE" w:rsidRDefault="00E126EE" w:rsidP="00E126EE">
      <w:pPr>
        <w:spacing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Уважаемые главы!</w:t>
      </w:r>
    </w:p>
    <w:p w:rsidR="00E126EE" w:rsidRDefault="00E126EE" w:rsidP="00E126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Направляю Вам </w:t>
      </w:r>
      <w:r w:rsidR="005B690B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в целях разъяснения законодательства в сфере обслуживания внутридомового газового оборудования </w:t>
      </w:r>
      <w:proofErr w:type="gramStart"/>
      <w:r w:rsidR="005B690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5B690B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 квартирных домах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размещения на официальном сайте администрации органа местного самоуправления.</w:t>
      </w:r>
    </w:p>
    <w:p w:rsidR="00E126EE" w:rsidRDefault="00E126EE" w:rsidP="00E126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6EE" w:rsidRDefault="00A84754" w:rsidP="00E126EE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Приложение: информации на </w:t>
      </w:r>
      <w:r w:rsidR="005B690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126EE">
        <w:rPr>
          <w:rFonts w:ascii="Times New Roman" w:eastAsia="Times New Roman" w:hAnsi="Times New Roman"/>
          <w:sz w:val="28"/>
          <w:szCs w:val="28"/>
          <w:lang w:eastAsia="ru-RU"/>
        </w:rPr>
        <w:t xml:space="preserve"> л.</w:t>
      </w:r>
    </w:p>
    <w:p w:rsidR="00E126EE" w:rsidRDefault="00E126EE" w:rsidP="00E126EE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Помощник прокурора района</w:t>
      </w:r>
    </w:p>
    <w:p w:rsidR="00E126EE" w:rsidRDefault="00E126EE" w:rsidP="00E126EE">
      <w:pPr>
        <w:tabs>
          <w:tab w:val="left" w:pos="7367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юрист 2 класса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Е.К. Гофман</w:t>
      </w:r>
    </w:p>
    <w:p w:rsidR="00E126EE" w:rsidRDefault="00E126EE" w:rsidP="00E126EE">
      <w:pPr>
        <w:tabs>
          <w:tab w:val="left" w:pos="7367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6EE" w:rsidRDefault="00E126EE" w:rsidP="00E126EE">
      <w:pPr>
        <w:tabs>
          <w:tab w:val="left" w:pos="7367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6EE" w:rsidRDefault="00E126EE" w:rsidP="00E126EE">
      <w:pPr>
        <w:tabs>
          <w:tab w:val="left" w:pos="7367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6EE" w:rsidRDefault="00E126EE" w:rsidP="00E126EE">
      <w:pPr>
        <w:tabs>
          <w:tab w:val="left" w:pos="7367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6EE" w:rsidRDefault="00E126EE" w:rsidP="00E126EE">
      <w:pPr>
        <w:tabs>
          <w:tab w:val="left" w:pos="7367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6EE" w:rsidRDefault="00E126EE" w:rsidP="00E126EE">
      <w:pPr>
        <w:tabs>
          <w:tab w:val="left" w:pos="7367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6EE" w:rsidRDefault="00E126EE" w:rsidP="00E126EE">
      <w:pPr>
        <w:tabs>
          <w:tab w:val="left" w:pos="7367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6EE" w:rsidRDefault="00E126EE" w:rsidP="00E126EE">
      <w:pPr>
        <w:tabs>
          <w:tab w:val="left" w:pos="7367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6EE" w:rsidRDefault="00E126EE" w:rsidP="00E126EE">
      <w:pPr>
        <w:tabs>
          <w:tab w:val="left" w:pos="7367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6EE" w:rsidRDefault="00E126EE" w:rsidP="00E126EE">
      <w:pPr>
        <w:tabs>
          <w:tab w:val="left" w:pos="7367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6EE" w:rsidRDefault="00E126EE" w:rsidP="00E126EE">
      <w:pPr>
        <w:tabs>
          <w:tab w:val="left" w:pos="7367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6EE" w:rsidRDefault="00E126EE" w:rsidP="00E126EE">
      <w:pPr>
        <w:tabs>
          <w:tab w:val="left" w:pos="73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26EE" w:rsidRDefault="00E126EE" w:rsidP="00E12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90B" w:rsidRPr="007F715B" w:rsidRDefault="005B690B" w:rsidP="005B690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15B">
        <w:rPr>
          <w:rFonts w:ascii="Times New Roman" w:hAnsi="Times New Roman" w:cs="Times New Roman"/>
          <w:b/>
          <w:sz w:val="28"/>
          <w:szCs w:val="28"/>
        </w:rPr>
        <w:lastRenderedPageBreak/>
        <w:t>Прокуратура разъясняет, что неисполнение обязанности по заключению договора со специализированной организацией на обслуживание внутриквартирного, внут</w:t>
      </w:r>
      <w:r w:rsidR="00070AD3">
        <w:rPr>
          <w:rFonts w:ascii="Times New Roman" w:hAnsi="Times New Roman" w:cs="Times New Roman"/>
          <w:b/>
          <w:sz w:val="28"/>
          <w:szCs w:val="28"/>
        </w:rPr>
        <w:t>ридомового газового оборудования</w:t>
      </w:r>
      <w:r w:rsidRPr="007F715B">
        <w:rPr>
          <w:rFonts w:ascii="Times New Roman" w:hAnsi="Times New Roman" w:cs="Times New Roman"/>
          <w:b/>
          <w:sz w:val="28"/>
          <w:szCs w:val="28"/>
        </w:rPr>
        <w:t xml:space="preserve"> влечет административной ответственности</w:t>
      </w:r>
    </w:p>
    <w:p w:rsidR="005B690B" w:rsidRDefault="005B690B" w:rsidP="005B69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14.05.2013 постановлением Правительства Российской Федерации № 410 утверждены Правила пользования газом в части обеспечения безопасности при использовании и содержании внутридомового, внутриквартирного газового оборудования в рамках предоставления коммунальной услуги по газоснабжению (далее - Правила).</w:t>
      </w:r>
    </w:p>
    <w:p w:rsidR="005B690B" w:rsidRDefault="005B690B" w:rsidP="005B69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Указанным документом определен порядок заключения и исполнения договоров о техническом обслуживании и ремонте внутридомового (внутренние газопроводы) и внутриквартирного (газовые плиты, колонки, котлы) газового оборудования.</w:t>
      </w:r>
    </w:p>
    <w:p w:rsidR="005B690B" w:rsidRDefault="005B690B" w:rsidP="005B69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Согласно п. 17 и 23 Правил, заказчиком по договору о техническом обслуживании и ремонте внутридомового и (или) внутриквартирного газового оборудования являются:</w:t>
      </w:r>
    </w:p>
    <w:p w:rsidR="005B690B" w:rsidRDefault="005B690B" w:rsidP="005B69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отношении внутридомового газового оборудования многоквартирного дома — управляющая компания;</w:t>
      </w:r>
    </w:p>
    <w:p w:rsidR="005B690B" w:rsidRDefault="005B690B" w:rsidP="005B69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отношении внутриквартирного газового оборудования — собственник (пользователь) помещения, в котором размещено такое оборудование.</w:t>
      </w:r>
    </w:p>
    <w:p w:rsidR="005B690B" w:rsidRDefault="005B690B" w:rsidP="005B69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имени собственников (пользователя) помещений договор о техническом обслуживании внутриквартирного газового оборудования может быть подписан в их интересах управляющей компанией на основании протокола общего собрания собственников помещений в многоквартирном доме, на котором принято соответствующее решение.</w:t>
      </w:r>
    </w:p>
    <w:p w:rsidR="005B690B" w:rsidRDefault="005B690B" w:rsidP="005B69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Отсутствие договоров на техническое обслуживание внутриквартирного газового оборудования, может привести к возникновению чрезвычайных ситуаций, угрозе жизни и здоровья граждан, поскольку наибольшее количество аварий происходит из-за неисправностей газовых приборах.</w:t>
      </w:r>
    </w:p>
    <w:p w:rsidR="005B690B" w:rsidRDefault="005B690B" w:rsidP="005B69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Обязанность по обеспечению надлежащего технического состояния и безопасной эксплуатации внутридомового газового оборудования, а также по заключению соответствующих договоров, согласно действующему законодательству, возложена на потребителя или уполномоченное им лиц</w:t>
      </w:r>
      <w:proofErr w:type="gramStart"/>
      <w:r>
        <w:rPr>
          <w:color w:val="000000"/>
          <w:sz w:val="27"/>
          <w:szCs w:val="27"/>
        </w:rPr>
        <w:t>о(</w:t>
      </w:r>
      <w:proofErr w:type="gramEnd"/>
      <w:r>
        <w:rPr>
          <w:color w:val="000000"/>
          <w:sz w:val="27"/>
          <w:szCs w:val="27"/>
        </w:rPr>
        <w:t>управляющую компанию).</w:t>
      </w:r>
    </w:p>
    <w:p w:rsidR="005B690B" w:rsidRDefault="005B690B" w:rsidP="005B69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силу п. 80 Правил, отсутствие договора о техническом обслуживании и ремонте внутридомового и (или) внутриквартирного газового оборудования является основанием для приостановления подачи газа.</w:t>
      </w:r>
    </w:p>
    <w:p w:rsidR="005B690B" w:rsidRDefault="005B690B" w:rsidP="005B69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Согласно постановлению Правительства Российской Федерации от 21.07.2008 № 549 «О порядке поставки газа для </w:t>
      </w:r>
      <w:proofErr w:type="spellStart"/>
      <w:r>
        <w:rPr>
          <w:color w:val="000000"/>
          <w:sz w:val="27"/>
          <w:szCs w:val="27"/>
        </w:rPr>
        <w:t>беспечения</w:t>
      </w:r>
      <w:proofErr w:type="spellEnd"/>
      <w:r>
        <w:rPr>
          <w:color w:val="000000"/>
          <w:sz w:val="27"/>
          <w:szCs w:val="27"/>
        </w:rPr>
        <w:t xml:space="preserve"> коммунально-бытовых нужд граждан», в одностороннем порядке приостанавливается исполнение обязательств по поставке газа при отсутств</w:t>
      </w:r>
      <w:proofErr w:type="gramStart"/>
      <w:r>
        <w:rPr>
          <w:color w:val="000000"/>
          <w:sz w:val="27"/>
          <w:szCs w:val="27"/>
        </w:rPr>
        <w:t>ии у а</w:t>
      </w:r>
      <w:proofErr w:type="gramEnd"/>
      <w:r>
        <w:rPr>
          <w:color w:val="000000"/>
          <w:sz w:val="27"/>
          <w:szCs w:val="27"/>
        </w:rPr>
        <w:t>бонентов договоров о техническом обслуживании внутридомового газового оборудования и аварийно-диспетчерском обеспечении, заключенного со специализированной организацией.</w:t>
      </w:r>
    </w:p>
    <w:p w:rsidR="005B690B" w:rsidRDefault="005B690B" w:rsidP="005B690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Одновременно прокуратура разъясняет, что в соответствии со ст. 9.23 </w:t>
      </w:r>
      <w:proofErr w:type="spellStart"/>
      <w:r>
        <w:rPr>
          <w:color w:val="000000"/>
          <w:sz w:val="27"/>
          <w:szCs w:val="27"/>
        </w:rPr>
        <w:t>КоАП</w:t>
      </w:r>
      <w:proofErr w:type="spellEnd"/>
      <w:r>
        <w:rPr>
          <w:color w:val="000000"/>
          <w:sz w:val="27"/>
          <w:szCs w:val="27"/>
        </w:rPr>
        <w:t xml:space="preserve"> РФ, уклонение от заключения договора о техническом обслуживании и </w:t>
      </w:r>
      <w:r>
        <w:rPr>
          <w:color w:val="000000"/>
          <w:sz w:val="27"/>
          <w:szCs w:val="27"/>
        </w:rPr>
        <w:lastRenderedPageBreak/>
        <w:t>ремонте внутридомового и (или) внутриквартирного газового оборудования, влечет наложение административного штрафа на граждан в размере от одной тысячи до двух тысяч рублей; на должностных лиц — от пяти тысяч до двадцати тысяч рублей;</w:t>
      </w:r>
      <w:proofErr w:type="gramEnd"/>
      <w:r>
        <w:rPr>
          <w:color w:val="000000"/>
          <w:sz w:val="27"/>
          <w:szCs w:val="27"/>
        </w:rPr>
        <w:t xml:space="preserve"> на юридических лиц — от сорока тысяч до ста тысяч рублей.</w:t>
      </w:r>
    </w:p>
    <w:p w:rsidR="00E126EE" w:rsidRDefault="00E126EE" w:rsidP="00E12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90B" w:rsidRPr="005B690B" w:rsidRDefault="005B690B" w:rsidP="005B690B">
      <w:pPr>
        <w:rPr>
          <w:rFonts w:ascii="Times New Roman" w:hAnsi="Times New Roman" w:cs="Times New Roman"/>
          <w:i/>
          <w:sz w:val="28"/>
          <w:szCs w:val="28"/>
        </w:rPr>
      </w:pPr>
      <w:r w:rsidRPr="005B690B">
        <w:rPr>
          <w:rFonts w:ascii="Times New Roman" w:hAnsi="Times New Roman" w:cs="Times New Roman"/>
          <w:i/>
          <w:sz w:val="28"/>
          <w:szCs w:val="28"/>
        </w:rPr>
        <w:t xml:space="preserve">Информация подготовлена помощником прокурора </w:t>
      </w:r>
      <w:proofErr w:type="spellStart"/>
      <w:r w:rsidRPr="005B690B">
        <w:rPr>
          <w:rFonts w:ascii="Times New Roman" w:hAnsi="Times New Roman" w:cs="Times New Roman"/>
          <w:i/>
          <w:sz w:val="28"/>
          <w:szCs w:val="28"/>
        </w:rPr>
        <w:t>Каргатского</w:t>
      </w:r>
      <w:proofErr w:type="spellEnd"/>
      <w:r w:rsidRPr="005B690B">
        <w:rPr>
          <w:rFonts w:ascii="Times New Roman" w:hAnsi="Times New Roman" w:cs="Times New Roman"/>
          <w:i/>
          <w:sz w:val="28"/>
          <w:szCs w:val="28"/>
        </w:rPr>
        <w:t xml:space="preserve"> района юристом 2 класса Гофман Е.К.</w:t>
      </w:r>
      <w:bookmarkStart w:id="0" w:name="_GoBack"/>
      <w:bookmarkEnd w:id="0"/>
    </w:p>
    <w:p w:rsidR="00616BF4" w:rsidRDefault="00616BF4" w:rsidP="00E126EE">
      <w:pPr>
        <w:tabs>
          <w:tab w:val="left" w:pos="73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16BF4" w:rsidSect="00030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3A52"/>
    <w:rsid w:val="00026ACB"/>
    <w:rsid w:val="00030B33"/>
    <w:rsid w:val="00051624"/>
    <w:rsid w:val="00070AD3"/>
    <w:rsid w:val="00076A46"/>
    <w:rsid w:val="000C0EB6"/>
    <w:rsid w:val="00104C97"/>
    <w:rsid w:val="00155FBD"/>
    <w:rsid w:val="0019072C"/>
    <w:rsid w:val="00260945"/>
    <w:rsid w:val="0027715C"/>
    <w:rsid w:val="00327822"/>
    <w:rsid w:val="00353D3D"/>
    <w:rsid w:val="00441183"/>
    <w:rsid w:val="00471475"/>
    <w:rsid w:val="004E0352"/>
    <w:rsid w:val="005828B7"/>
    <w:rsid w:val="005B690B"/>
    <w:rsid w:val="00616BF4"/>
    <w:rsid w:val="006A7665"/>
    <w:rsid w:val="006B0F39"/>
    <w:rsid w:val="006E2346"/>
    <w:rsid w:val="00727796"/>
    <w:rsid w:val="00731509"/>
    <w:rsid w:val="007D72EE"/>
    <w:rsid w:val="007E0ABC"/>
    <w:rsid w:val="00805F92"/>
    <w:rsid w:val="00893947"/>
    <w:rsid w:val="00923E09"/>
    <w:rsid w:val="009A3A52"/>
    <w:rsid w:val="00A84754"/>
    <w:rsid w:val="00B80592"/>
    <w:rsid w:val="00B82C6F"/>
    <w:rsid w:val="00B96C58"/>
    <w:rsid w:val="00C13DA2"/>
    <w:rsid w:val="00CA5954"/>
    <w:rsid w:val="00DF3ECB"/>
    <w:rsid w:val="00E126EE"/>
    <w:rsid w:val="00E15627"/>
    <w:rsid w:val="00EC1CF6"/>
    <w:rsid w:val="00ED27FE"/>
    <w:rsid w:val="00F90E39"/>
    <w:rsid w:val="00FF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8</cp:revision>
  <cp:lastPrinted>2019-03-29T05:18:00Z</cp:lastPrinted>
  <dcterms:created xsi:type="dcterms:W3CDTF">2018-11-02T07:39:00Z</dcterms:created>
  <dcterms:modified xsi:type="dcterms:W3CDTF">2019-03-29T05:18:00Z</dcterms:modified>
</cp:coreProperties>
</file>