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C7B" w:rsidRDefault="00DD5C7B" w:rsidP="00DD5C7B"/>
    <w:p w:rsidR="00DD5C7B" w:rsidRDefault="00DD5C7B" w:rsidP="00DD5C7B">
      <w:pPr>
        <w:tabs>
          <w:tab w:val="left" w:pos="6237"/>
        </w:tabs>
        <w:jc w:val="center"/>
        <w:rPr>
          <w:b/>
          <w:sz w:val="28"/>
          <w:szCs w:val="28"/>
        </w:rPr>
      </w:pPr>
      <w:r>
        <w:rPr>
          <w:b/>
          <w:sz w:val="28"/>
          <w:szCs w:val="28"/>
        </w:rPr>
        <w:t>СОВЕТ ДЕПУТАТОВ ВЕРХ-КАРГАТСКОГО  СЕЛЬСОВЕТА</w:t>
      </w:r>
    </w:p>
    <w:p w:rsidR="00DD5C7B" w:rsidRDefault="00DD5C7B" w:rsidP="00DD5C7B">
      <w:pPr>
        <w:tabs>
          <w:tab w:val="left" w:pos="6237"/>
        </w:tabs>
        <w:jc w:val="center"/>
        <w:rPr>
          <w:b/>
          <w:sz w:val="28"/>
          <w:szCs w:val="28"/>
        </w:rPr>
      </w:pPr>
      <w:r>
        <w:rPr>
          <w:b/>
          <w:sz w:val="28"/>
          <w:szCs w:val="28"/>
        </w:rPr>
        <w:t>КАРГАТСКОГО РАЙОНА НОВОСИБИРСКОЙ ОБЛАСТИ</w:t>
      </w:r>
    </w:p>
    <w:p w:rsidR="00DD5C7B" w:rsidRDefault="00DD5C7B" w:rsidP="00DD5C7B">
      <w:pPr>
        <w:tabs>
          <w:tab w:val="left" w:pos="6237"/>
        </w:tabs>
        <w:jc w:val="center"/>
        <w:rPr>
          <w:sz w:val="28"/>
          <w:szCs w:val="28"/>
        </w:rPr>
      </w:pPr>
    </w:p>
    <w:p w:rsidR="00DD5C7B" w:rsidRDefault="00DD5C7B" w:rsidP="00DD5C7B">
      <w:pPr>
        <w:tabs>
          <w:tab w:val="left" w:pos="6237"/>
        </w:tabs>
        <w:jc w:val="center"/>
        <w:rPr>
          <w:b/>
          <w:sz w:val="28"/>
          <w:szCs w:val="28"/>
        </w:rPr>
      </w:pPr>
      <w:r>
        <w:rPr>
          <w:b/>
          <w:sz w:val="28"/>
          <w:szCs w:val="28"/>
        </w:rPr>
        <w:t xml:space="preserve">РЕШЕНИЕ                                                                                                          </w:t>
      </w:r>
      <w:r>
        <w:rPr>
          <w:sz w:val="28"/>
          <w:szCs w:val="28"/>
        </w:rPr>
        <w:t>шестнадцатой</w:t>
      </w:r>
      <w:r>
        <w:rPr>
          <w:b/>
          <w:sz w:val="28"/>
          <w:szCs w:val="28"/>
        </w:rPr>
        <w:t xml:space="preserve"> </w:t>
      </w:r>
      <w:r>
        <w:rPr>
          <w:sz w:val="28"/>
          <w:szCs w:val="28"/>
        </w:rPr>
        <w:t xml:space="preserve"> сессии шестого созыва</w:t>
      </w:r>
    </w:p>
    <w:p w:rsidR="00DD5C7B" w:rsidRDefault="00DD5C7B" w:rsidP="00DD5C7B">
      <w:pPr>
        <w:tabs>
          <w:tab w:val="left" w:pos="6237"/>
        </w:tabs>
        <w:rPr>
          <w:sz w:val="28"/>
          <w:szCs w:val="28"/>
        </w:rPr>
      </w:pPr>
    </w:p>
    <w:p w:rsidR="00DD5C7B" w:rsidRDefault="00DD5C7B" w:rsidP="00DD5C7B">
      <w:pPr>
        <w:tabs>
          <w:tab w:val="left" w:pos="6237"/>
        </w:tabs>
        <w:rPr>
          <w:sz w:val="28"/>
          <w:szCs w:val="28"/>
        </w:rPr>
      </w:pPr>
    </w:p>
    <w:p w:rsidR="00DD5C7B" w:rsidRDefault="00DD5C7B" w:rsidP="00DD5C7B">
      <w:pPr>
        <w:tabs>
          <w:tab w:val="left" w:pos="6237"/>
        </w:tabs>
        <w:rPr>
          <w:sz w:val="28"/>
          <w:szCs w:val="28"/>
        </w:rPr>
      </w:pPr>
      <w:r>
        <w:rPr>
          <w:sz w:val="28"/>
          <w:szCs w:val="28"/>
        </w:rPr>
        <w:t>13.09.2022                                  с</w:t>
      </w:r>
      <w:proofErr w:type="gramStart"/>
      <w:r>
        <w:rPr>
          <w:sz w:val="28"/>
          <w:szCs w:val="28"/>
        </w:rPr>
        <w:t>.В</w:t>
      </w:r>
      <w:proofErr w:type="gramEnd"/>
      <w:r>
        <w:rPr>
          <w:sz w:val="28"/>
          <w:szCs w:val="28"/>
        </w:rPr>
        <w:t>ерх-Каргат</w:t>
      </w:r>
      <w:r>
        <w:rPr>
          <w:sz w:val="28"/>
          <w:szCs w:val="28"/>
        </w:rPr>
        <w:tab/>
      </w:r>
      <w:r>
        <w:rPr>
          <w:sz w:val="28"/>
          <w:szCs w:val="28"/>
        </w:rPr>
        <w:tab/>
      </w:r>
      <w:r>
        <w:rPr>
          <w:sz w:val="28"/>
          <w:szCs w:val="28"/>
        </w:rPr>
        <w:tab/>
        <w:t xml:space="preserve">          </w:t>
      </w:r>
      <w:r>
        <w:rPr>
          <w:sz w:val="28"/>
          <w:szCs w:val="28"/>
        </w:rPr>
        <w:tab/>
        <w:t xml:space="preserve">          № 84</w:t>
      </w:r>
    </w:p>
    <w:p w:rsidR="00DD5C7B" w:rsidRDefault="00DD5C7B" w:rsidP="00DD5C7B">
      <w:pPr>
        <w:tabs>
          <w:tab w:val="left" w:pos="6237"/>
        </w:tabs>
        <w:jc w:val="both"/>
        <w:rPr>
          <w:sz w:val="28"/>
          <w:szCs w:val="28"/>
        </w:rPr>
      </w:pPr>
    </w:p>
    <w:p w:rsidR="00DD5C7B" w:rsidRDefault="00DD5C7B" w:rsidP="00DD5C7B">
      <w:pPr>
        <w:jc w:val="center"/>
        <w:rPr>
          <w:sz w:val="28"/>
          <w:szCs w:val="28"/>
        </w:rPr>
      </w:pPr>
      <w:proofErr w:type="gramStart"/>
      <w:r>
        <w:rPr>
          <w:sz w:val="28"/>
          <w:szCs w:val="28"/>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w:t>
      </w:r>
      <w:proofErr w:type="gramEnd"/>
      <w:r>
        <w:rPr>
          <w:sz w:val="28"/>
          <w:szCs w:val="28"/>
        </w:rPr>
        <w:t xml:space="preserve">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D5C7B" w:rsidRDefault="00DD5C7B" w:rsidP="00DD5C7B">
      <w:pPr>
        <w:tabs>
          <w:tab w:val="left" w:pos="6237"/>
        </w:tabs>
        <w:rPr>
          <w:sz w:val="28"/>
          <w:szCs w:val="28"/>
        </w:rPr>
      </w:pPr>
    </w:p>
    <w:p w:rsidR="00DD5C7B" w:rsidRDefault="00DD5C7B" w:rsidP="00DD5C7B">
      <w:pPr>
        <w:tabs>
          <w:tab w:val="left" w:pos="828"/>
        </w:tabs>
        <w:ind w:firstLine="709"/>
        <w:jc w:val="both"/>
        <w:outlineLvl w:val="0"/>
        <w:rPr>
          <w:sz w:val="28"/>
          <w:szCs w:val="28"/>
        </w:rPr>
      </w:pPr>
      <w:proofErr w:type="gramStart"/>
      <w:r>
        <w:rPr>
          <w:rFonts w:eastAsia="Calibri"/>
          <w:sz w:val="28"/>
          <w:szCs w:val="28"/>
          <w:shd w:val="clear" w:color="auto" w:fill="FFFFFF"/>
          <w:lang w:eastAsia="en-US"/>
        </w:rPr>
        <w:t xml:space="preserve">Руководствуясь Гражданским </w:t>
      </w:r>
      <w:hyperlink r:id="rId5" w:history="1">
        <w:r>
          <w:rPr>
            <w:rStyle w:val="a3"/>
            <w:rFonts w:eastAsia="Calibri"/>
            <w:color w:val="auto"/>
            <w:sz w:val="28"/>
            <w:szCs w:val="28"/>
            <w:u w:val="none"/>
            <w:shd w:val="clear" w:color="auto" w:fill="FFFFFF"/>
            <w:lang w:eastAsia="en-US"/>
          </w:rPr>
          <w:t>кодексом</w:t>
        </w:r>
      </w:hyperlink>
      <w:r>
        <w:rPr>
          <w:rFonts w:eastAsia="Calibri"/>
          <w:sz w:val="28"/>
          <w:szCs w:val="28"/>
          <w:shd w:val="clear" w:color="auto" w:fill="FFFFFF"/>
          <w:lang w:eastAsia="en-US"/>
        </w:rPr>
        <w:t xml:space="preserve"> Российской Федерации, Федеральным законом от 06.10.2003 </w:t>
      </w:r>
      <w:hyperlink r:id="rId6" w:history="1">
        <w:r>
          <w:rPr>
            <w:rStyle w:val="a3"/>
            <w:rFonts w:eastAsia="Calibri"/>
            <w:color w:val="auto"/>
            <w:sz w:val="28"/>
            <w:szCs w:val="28"/>
            <w:u w:val="none"/>
            <w:shd w:val="clear" w:color="auto" w:fill="FFFFFF"/>
            <w:lang w:eastAsia="en-US"/>
          </w:rPr>
          <w:t>№ 131-ФЗ</w:t>
        </w:r>
      </w:hyperlink>
      <w:r>
        <w:rPr>
          <w:rFonts w:ascii="Calibri" w:eastAsia="Calibri" w:hAnsi="Calibri"/>
          <w:sz w:val="22"/>
          <w:szCs w:val="22"/>
          <w:lang w:eastAsia="en-US"/>
        </w:rPr>
        <w:t xml:space="preserve"> </w:t>
      </w:r>
      <w:r>
        <w:rPr>
          <w:rFonts w:eastAsia="Calibri"/>
          <w:sz w:val="28"/>
          <w:szCs w:val="28"/>
          <w:shd w:val="clear" w:color="auto" w:fill="FFFFFF"/>
          <w:lang w:eastAsia="en-US"/>
        </w:rPr>
        <w:t>"Об общих принципах организации местного самоуправления в Российской Федерации", от 24.07.2007 №</w:t>
      </w:r>
      <w:hyperlink r:id="rId7" w:history="1">
        <w:r>
          <w:rPr>
            <w:rStyle w:val="a3"/>
            <w:rFonts w:eastAsia="Calibri"/>
            <w:color w:val="auto"/>
            <w:sz w:val="28"/>
            <w:szCs w:val="28"/>
            <w:u w:val="none"/>
            <w:shd w:val="clear" w:color="auto" w:fill="FFFFFF"/>
            <w:lang w:eastAsia="en-US"/>
          </w:rPr>
          <w:t xml:space="preserve"> 209-ФЗ</w:t>
        </w:r>
      </w:hyperlink>
      <w:r>
        <w:rPr>
          <w:rFonts w:eastAsia="Calibri"/>
          <w:sz w:val="28"/>
          <w:szCs w:val="28"/>
          <w:shd w:val="clear" w:color="auto" w:fill="FFFFFF"/>
          <w:lang w:eastAsia="en-US"/>
        </w:rPr>
        <w:t xml:space="preserve"> "О развитии малого и среднего предпринимательства в Российской Федерации",  Федеральным законом от 26.07.2006 №</w:t>
      </w:r>
      <w:hyperlink r:id="rId8" w:history="1">
        <w:r>
          <w:rPr>
            <w:rStyle w:val="a3"/>
            <w:rFonts w:eastAsia="Calibri"/>
            <w:color w:val="auto"/>
            <w:sz w:val="28"/>
            <w:szCs w:val="28"/>
            <w:u w:val="none"/>
            <w:shd w:val="clear" w:color="auto" w:fill="FFFFFF"/>
            <w:lang w:eastAsia="en-US"/>
          </w:rPr>
          <w:t xml:space="preserve"> 135-ФЗ</w:t>
        </w:r>
      </w:hyperlink>
      <w:r>
        <w:rPr>
          <w:rFonts w:eastAsia="Calibri"/>
          <w:sz w:val="28"/>
          <w:szCs w:val="28"/>
          <w:shd w:val="clear" w:color="auto" w:fill="FFFFFF"/>
          <w:lang w:eastAsia="en-US"/>
        </w:rPr>
        <w:t xml:space="preserve"> "О защите конкуренции"</w:t>
      </w:r>
      <w:r>
        <w:rPr>
          <w:sz w:val="28"/>
          <w:szCs w:val="28"/>
        </w:rPr>
        <w:t>, Уставом Верх-Каргатского сельсовета Каргатского района Новосибирской области, Совет депутатов Верх-Каргатского  сельсовета Каргатского района Новосибирской области</w:t>
      </w:r>
      <w:proofErr w:type="gramEnd"/>
    </w:p>
    <w:p w:rsidR="00DD5C7B" w:rsidRDefault="00DD5C7B" w:rsidP="00DD5C7B">
      <w:pPr>
        <w:tabs>
          <w:tab w:val="left" w:pos="828"/>
        </w:tabs>
        <w:jc w:val="both"/>
        <w:rPr>
          <w:sz w:val="28"/>
          <w:szCs w:val="28"/>
        </w:rPr>
      </w:pPr>
      <w:r>
        <w:rPr>
          <w:sz w:val="28"/>
          <w:szCs w:val="28"/>
        </w:rPr>
        <w:t>РЕШИЛ:</w:t>
      </w:r>
    </w:p>
    <w:p w:rsidR="00DD5C7B" w:rsidRDefault="00DD5C7B" w:rsidP="00DD5C7B">
      <w:pPr>
        <w:numPr>
          <w:ilvl w:val="0"/>
          <w:numId w:val="1"/>
        </w:numPr>
        <w:tabs>
          <w:tab w:val="left" w:pos="0"/>
          <w:tab w:val="left" w:pos="1134"/>
        </w:tabs>
        <w:ind w:left="0" w:firstLine="709"/>
        <w:jc w:val="both"/>
        <w:rPr>
          <w:sz w:val="28"/>
          <w:szCs w:val="28"/>
        </w:rPr>
      </w:pPr>
      <w:proofErr w:type="gramStart"/>
      <w:r>
        <w:rPr>
          <w:sz w:val="28"/>
          <w:szCs w:val="28"/>
        </w:rPr>
        <w:t xml:space="preserve">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w:t>
      </w:r>
      <w:r>
        <w:rPr>
          <w:sz w:val="28"/>
          <w:szCs w:val="28"/>
        </w:rPr>
        <w:lastRenderedPageBreak/>
        <w:t>льготным ставкам арендной платы для субъектов малого и среднего предпринимательства, занимающихся социально значимыми</w:t>
      </w:r>
      <w:proofErr w:type="gramEnd"/>
      <w:r>
        <w:rPr>
          <w:sz w:val="28"/>
          <w:szCs w:val="28"/>
        </w:rPr>
        <w:t xml:space="preserve">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DD5C7B" w:rsidRDefault="00DD5C7B" w:rsidP="00DD5C7B">
      <w:pPr>
        <w:numPr>
          <w:ilvl w:val="0"/>
          <w:numId w:val="1"/>
        </w:numPr>
        <w:tabs>
          <w:tab w:val="left" w:pos="0"/>
          <w:tab w:val="left" w:pos="1134"/>
        </w:tabs>
        <w:ind w:left="0" w:firstLine="709"/>
        <w:jc w:val="both"/>
        <w:rPr>
          <w:sz w:val="28"/>
          <w:szCs w:val="28"/>
        </w:rPr>
      </w:pPr>
      <w:proofErr w:type="gramStart"/>
      <w:r>
        <w:rPr>
          <w:sz w:val="28"/>
          <w:szCs w:val="28"/>
        </w:rPr>
        <w:t>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w:t>
      </w:r>
      <w:proofErr w:type="gramEnd"/>
      <w:r>
        <w:rPr>
          <w:sz w:val="28"/>
          <w:szCs w:val="28"/>
        </w:rPr>
        <w:t xml:space="preserve"> субъектов малого и среднего предпринимательства (приложение № 2).</w:t>
      </w:r>
    </w:p>
    <w:p w:rsidR="00DD5C7B" w:rsidRDefault="00DD5C7B" w:rsidP="00DD5C7B">
      <w:pPr>
        <w:numPr>
          <w:ilvl w:val="0"/>
          <w:numId w:val="1"/>
        </w:numPr>
        <w:tabs>
          <w:tab w:val="left" w:pos="0"/>
        </w:tabs>
        <w:ind w:left="0" w:firstLine="709"/>
        <w:jc w:val="both"/>
        <w:rPr>
          <w:sz w:val="28"/>
          <w:szCs w:val="28"/>
        </w:rPr>
      </w:pPr>
      <w:r>
        <w:rPr>
          <w:sz w:val="28"/>
          <w:szCs w:val="28"/>
        </w:rPr>
        <w:t>Опубликовать настоящее решение в газете «Вестник Верх-Каргатского сельсовета» и разместить на официальном сайте администрации Верх-Каргатского  сельсовета Каргатского района Новосибирской области.</w:t>
      </w:r>
    </w:p>
    <w:p w:rsidR="00DD5C7B" w:rsidRDefault="00DD5C7B" w:rsidP="00DD5C7B">
      <w:pPr>
        <w:tabs>
          <w:tab w:val="left" w:pos="0"/>
        </w:tabs>
        <w:jc w:val="both"/>
        <w:rPr>
          <w:sz w:val="28"/>
          <w:szCs w:val="28"/>
        </w:rPr>
      </w:pPr>
      <w:r>
        <w:rPr>
          <w:sz w:val="28"/>
          <w:szCs w:val="28"/>
        </w:rPr>
        <w:t>Настоящее решение вступает в силу со дня его официального опубликования.</w:t>
      </w:r>
    </w:p>
    <w:p w:rsidR="00DD5C7B" w:rsidRDefault="00DD5C7B" w:rsidP="00DD5C7B">
      <w:pPr>
        <w:ind w:left="709"/>
        <w:jc w:val="both"/>
        <w:rPr>
          <w:sz w:val="28"/>
          <w:szCs w:val="28"/>
        </w:rPr>
      </w:pPr>
    </w:p>
    <w:p w:rsidR="00DD5C7B" w:rsidRDefault="00DD5C7B" w:rsidP="00DD5C7B">
      <w:pPr>
        <w:ind w:left="709"/>
        <w:jc w:val="both"/>
        <w:rPr>
          <w:sz w:val="28"/>
          <w:szCs w:val="28"/>
        </w:rPr>
      </w:pPr>
    </w:p>
    <w:p w:rsidR="00DD5C7B" w:rsidRDefault="00DD5C7B" w:rsidP="00DD5C7B">
      <w:pPr>
        <w:ind w:firstLine="709"/>
        <w:jc w:val="right"/>
        <w:rPr>
          <w:sz w:val="28"/>
          <w:szCs w:val="28"/>
        </w:rPr>
      </w:pPr>
    </w:p>
    <w:p w:rsidR="00DD5C7B" w:rsidRDefault="00DD5C7B" w:rsidP="00DD5C7B">
      <w:pPr>
        <w:rPr>
          <w:sz w:val="28"/>
          <w:szCs w:val="28"/>
        </w:rPr>
      </w:pPr>
      <w:r>
        <w:rPr>
          <w:sz w:val="28"/>
          <w:szCs w:val="28"/>
        </w:rPr>
        <w:t>Глава                                                                                                                       Верх-Каргатского сельсовета                                                                                  Каргатского района Новосибирской области                              А.И.Валькович</w:t>
      </w:r>
    </w:p>
    <w:p w:rsidR="00DD5C7B" w:rsidRDefault="00DD5C7B" w:rsidP="00DD5C7B">
      <w:pPr>
        <w:ind w:firstLine="709"/>
        <w:jc w:val="right"/>
        <w:rPr>
          <w:sz w:val="28"/>
          <w:szCs w:val="28"/>
        </w:rPr>
      </w:pPr>
    </w:p>
    <w:p w:rsidR="00DD5C7B" w:rsidRDefault="00DD5C7B" w:rsidP="00DD5C7B">
      <w:pPr>
        <w:rPr>
          <w:sz w:val="28"/>
          <w:szCs w:val="28"/>
        </w:rPr>
      </w:pPr>
      <w:r>
        <w:rPr>
          <w:sz w:val="28"/>
          <w:szCs w:val="28"/>
        </w:rPr>
        <w:t>Председатель                                                                                                                 Совета депутатов Верх-Каргатского сельсовета                                                 Каргатского района Новосибирской области                              В.Ф.Михеева</w:t>
      </w:r>
    </w:p>
    <w:p w:rsidR="00DD5C7B" w:rsidRDefault="00DD5C7B" w:rsidP="00DD5C7B">
      <w:pPr>
        <w:ind w:firstLine="709"/>
        <w:jc w:val="right"/>
        <w:rPr>
          <w:sz w:val="28"/>
          <w:szCs w:val="28"/>
        </w:rPr>
      </w:pPr>
    </w:p>
    <w:p w:rsidR="00DD5C7B" w:rsidRDefault="00DD5C7B" w:rsidP="00DD5C7B">
      <w:pPr>
        <w:rPr>
          <w:sz w:val="28"/>
          <w:szCs w:val="28"/>
        </w:rPr>
      </w:pPr>
    </w:p>
    <w:p w:rsidR="00DD5C7B" w:rsidRDefault="00DD5C7B" w:rsidP="00DD5C7B">
      <w:pPr>
        <w:ind w:firstLine="709"/>
        <w:jc w:val="right"/>
        <w:rPr>
          <w:sz w:val="28"/>
          <w:szCs w:val="28"/>
        </w:rPr>
      </w:pPr>
    </w:p>
    <w:p w:rsidR="00DD5C7B" w:rsidRDefault="00DD5C7B" w:rsidP="00DD5C7B">
      <w:pPr>
        <w:ind w:firstLine="709"/>
        <w:jc w:val="right"/>
        <w:rPr>
          <w:sz w:val="28"/>
          <w:szCs w:val="28"/>
        </w:rPr>
      </w:pPr>
    </w:p>
    <w:p w:rsidR="00DD5C7B" w:rsidRDefault="00DD5C7B" w:rsidP="00DD5C7B">
      <w:pPr>
        <w:ind w:firstLine="709"/>
        <w:jc w:val="right"/>
        <w:rPr>
          <w:sz w:val="28"/>
          <w:szCs w:val="28"/>
        </w:rPr>
      </w:pPr>
    </w:p>
    <w:p w:rsidR="00DD5C7B" w:rsidRDefault="00DD5C7B" w:rsidP="00DD5C7B">
      <w:pPr>
        <w:ind w:firstLine="709"/>
        <w:jc w:val="right"/>
        <w:rPr>
          <w:sz w:val="28"/>
          <w:szCs w:val="28"/>
        </w:rPr>
      </w:pPr>
    </w:p>
    <w:p w:rsidR="00DD5C7B" w:rsidRDefault="00DD5C7B" w:rsidP="00DD5C7B">
      <w:pPr>
        <w:ind w:firstLine="709"/>
        <w:jc w:val="right"/>
        <w:rPr>
          <w:rFonts w:eastAsia="Calibri"/>
          <w:sz w:val="28"/>
          <w:szCs w:val="28"/>
          <w:lang w:eastAsia="en-US"/>
        </w:rPr>
      </w:pPr>
      <w:r>
        <w:rPr>
          <w:rFonts w:eastAsia="Calibri"/>
          <w:sz w:val="28"/>
          <w:szCs w:val="28"/>
          <w:lang w:eastAsia="en-US"/>
        </w:rPr>
        <w:t>Приложение № 1</w:t>
      </w:r>
    </w:p>
    <w:p w:rsidR="00DD5C7B" w:rsidRDefault="00DD5C7B" w:rsidP="00DD5C7B">
      <w:pPr>
        <w:ind w:firstLine="709"/>
        <w:jc w:val="right"/>
        <w:rPr>
          <w:rFonts w:eastAsia="Calibri"/>
          <w:sz w:val="28"/>
          <w:szCs w:val="28"/>
          <w:lang w:eastAsia="en-US"/>
        </w:rPr>
      </w:pPr>
      <w:r>
        <w:rPr>
          <w:rFonts w:eastAsia="Calibri"/>
          <w:sz w:val="28"/>
          <w:szCs w:val="28"/>
          <w:lang w:eastAsia="en-US"/>
        </w:rPr>
        <w:t xml:space="preserve">к решению шестнадцатой сессии Совета депутатов </w:t>
      </w:r>
    </w:p>
    <w:p w:rsidR="00DD5C7B" w:rsidRDefault="00DD5C7B" w:rsidP="00DD5C7B">
      <w:pPr>
        <w:ind w:firstLine="709"/>
        <w:jc w:val="right"/>
        <w:rPr>
          <w:sz w:val="28"/>
          <w:szCs w:val="28"/>
        </w:rPr>
      </w:pPr>
      <w:r>
        <w:rPr>
          <w:sz w:val="28"/>
          <w:szCs w:val="28"/>
        </w:rPr>
        <w:t>Верх-Каргатского сельсовета</w:t>
      </w:r>
    </w:p>
    <w:p w:rsidR="00DD5C7B" w:rsidRDefault="00DD5C7B" w:rsidP="00DD5C7B">
      <w:pPr>
        <w:ind w:firstLine="709"/>
        <w:jc w:val="right"/>
        <w:rPr>
          <w:rFonts w:eastAsia="Calibri"/>
          <w:sz w:val="28"/>
          <w:szCs w:val="28"/>
          <w:lang w:eastAsia="en-US"/>
        </w:rPr>
      </w:pPr>
      <w:r>
        <w:rPr>
          <w:rFonts w:eastAsia="Calibri"/>
          <w:sz w:val="28"/>
          <w:szCs w:val="28"/>
          <w:lang w:eastAsia="en-US"/>
        </w:rPr>
        <w:t>Каргатского района</w:t>
      </w:r>
    </w:p>
    <w:p w:rsidR="00DD5C7B" w:rsidRDefault="00DD5C7B" w:rsidP="00DD5C7B">
      <w:pPr>
        <w:ind w:firstLine="709"/>
        <w:jc w:val="right"/>
        <w:rPr>
          <w:rFonts w:eastAsia="Calibri"/>
          <w:sz w:val="28"/>
          <w:szCs w:val="28"/>
          <w:lang w:eastAsia="en-US"/>
        </w:rPr>
      </w:pPr>
      <w:r>
        <w:rPr>
          <w:rFonts w:eastAsia="Calibri"/>
          <w:sz w:val="28"/>
          <w:szCs w:val="28"/>
          <w:lang w:eastAsia="en-US"/>
        </w:rPr>
        <w:t xml:space="preserve"> Новосибирской области</w:t>
      </w:r>
    </w:p>
    <w:p w:rsidR="00DD5C7B" w:rsidRDefault="00DD5C7B" w:rsidP="00DD5C7B">
      <w:pPr>
        <w:ind w:firstLine="709"/>
        <w:jc w:val="right"/>
        <w:rPr>
          <w:rFonts w:eastAsia="Calibri"/>
          <w:sz w:val="28"/>
          <w:szCs w:val="28"/>
          <w:lang w:eastAsia="en-US"/>
        </w:rPr>
      </w:pPr>
      <w:r>
        <w:rPr>
          <w:rFonts w:eastAsia="Calibri"/>
          <w:sz w:val="28"/>
          <w:szCs w:val="28"/>
          <w:lang w:eastAsia="en-US"/>
        </w:rPr>
        <w:t>07.09.2022 № 84</w:t>
      </w:r>
    </w:p>
    <w:p w:rsidR="00DD5C7B" w:rsidRDefault="00DD5C7B" w:rsidP="00DD5C7B">
      <w:pPr>
        <w:ind w:left="709"/>
        <w:jc w:val="both"/>
        <w:rPr>
          <w:sz w:val="28"/>
          <w:szCs w:val="28"/>
        </w:rPr>
      </w:pPr>
    </w:p>
    <w:p w:rsidR="00DD5C7B" w:rsidRDefault="00DD5C7B" w:rsidP="00DD5C7B">
      <w:pPr>
        <w:ind w:firstLine="709"/>
        <w:jc w:val="center"/>
        <w:rPr>
          <w:sz w:val="28"/>
          <w:szCs w:val="28"/>
        </w:rPr>
      </w:pPr>
      <w:proofErr w:type="gramStart"/>
      <w:r>
        <w:rPr>
          <w:sz w:val="28"/>
          <w:szCs w:val="28"/>
        </w:rPr>
        <w:t>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w:t>
      </w:r>
      <w:proofErr w:type="gramEnd"/>
      <w:r>
        <w:rPr>
          <w:sz w:val="28"/>
          <w:szCs w:val="28"/>
        </w:rPr>
        <w:t xml:space="preserve">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D5C7B" w:rsidRDefault="00DD5C7B" w:rsidP="00DD5C7B">
      <w:pPr>
        <w:ind w:firstLine="709"/>
        <w:jc w:val="both"/>
        <w:rPr>
          <w:sz w:val="28"/>
          <w:szCs w:val="28"/>
        </w:rPr>
      </w:pPr>
    </w:p>
    <w:p w:rsidR="00DD5C7B" w:rsidRDefault="00DD5C7B" w:rsidP="00DD5C7B">
      <w:pPr>
        <w:jc w:val="center"/>
        <w:rPr>
          <w:b/>
          <w:sz w:val="28"/>
          <w:szCs w:val="28"/>
        </w:rPr>
      </w:pPr>
      <w:r>
        <w:rPr>
          <w:b/>
          <w:sz w:val="28"/>
          <w:szCs w:val="28"/>
        </w:rPr>
        <w:t>1. Общие положения</w:t>
      </w:r>
    </w:p>
    <w:p w:rsidR="00DD5C7B" w:rsidRDefault="00DD5C7B" w:rsidP="00DD5C7B">
      <w:pPr>
        <w:jc w:val="center"/>
        <w:rPr>
          <w:b/>
          <w:sz w:val="28"/>
          <w:szCs w:val="28"/>
        </w:rPr>
      </w:pPr>
    </w:p>
    <w:p w:rsidR="00DD5C7B" w:rsidRDefault="00DD5C7B" w:rsidP="00DD5C7B">
      <w:pPr>
        <w:numPr>
          <w:ilvl w:val="1"/>
          <w:numId w:val="2"/>
        </w:numPr>
        <w:tabs>
          <w:tab w:val="left" w:pos="-142"/>
        </w:tabs>
        <w:ind w:left="0" w:firstLine="567"/>
        <w:jc w:val="both"/>
        <w:rPr>
          <w:sz w:val="28"/>
          <w:szCs w:val="28"/>
        </w:rPr>
      </w:pPr>
      <w:proofErr w:type="gramStart"/>
      <w:r>
        <w:rPr>
          <w:sz w:val="28"/>
          <w:szCs w:val="28"/>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w:t>
      </w:r>
      <w:proofErr w:type="gramEnd"/>
      <w:r>
        <w:rPr>
          <w:sz w:val="28"/>
          <w:szCs w:val="28"/>
        </w:rPr>
        <w:t>,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DD5C7B" w:rsidRDefault="00DD5C7B" w:rsidP="00DD5C7B">
      <w:pPr>
        <w:tabs>
          <w:tab w:val="left" w:pos="-142"/>
        </w:tabs>
        <w:ind w:firstLine="567"/>
        <w:jc w:val="both"/>
        <w:rPr>
          <w:sz w:val="28"/>
          <w:szCs w:val="28"/>
        </w:rPr>
      </w:pPr>
      <w:r>
        <w:rPr>
          <w:sz w:val="28"/>
          <w:szCs w:val="28"/>
        </w:rPr>
        <w:t xml:space="preserve">1.1.1. Действие настоящего порядка распространяется на меры </w:t>
      </w:r>
      <w:r>
        <w:rPr>
          <w:bCs/>
          <w:sz w:val="28"/>
          <w:szCs w:val="28"/>
        </w:rPr>
        <w:t>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DD5C7B" w:rsidRDefault="00DD5C7B" w:rsidP="00DD5C7B">
      <w:pPr>
        <w:numPr>
          <w:ilvl w:val="1"/>
          <w:numId w:val="2"/>
        </w:numPr>
        <w:tabs>
          <w:tab w:val="left" w:pos="-142"/>
        </w:tabs>
        <w:ind w:left="0" w:firstLine="567"/>
        <w:jc w:val="both"/>
        <w:rPr>
          <w:sz w:val="28"/>
          <w:szCs w:val="28"/>
        </w:rPr>
      </w:pPr>
      <w:r>
        <w:rPr>
          <w:sz w:val="28"/>
          <w:szCs w:val="28"/>
        </w:rPr>
        <w:t xml:space="preserve">Формирование, ведение (в том числе </w:t>
      </w:r>
      <w:r>
        <w:rPr>
          <w:sz w:val="28"/>
          <w:szCs w:val="28"/>
          <w:shd w:val="clear" w:color="auto" w:fill="FFFFFF"/>
        </w:rPr>
        <w:t>с ежегодным до 1 ноября текущего года дополнением такого перечня муниципальным имуществом</w:t>
      </w:r>
      <w:r>
        <w:rPr>
          <w:sz w:val="28"/>
          <w:szCs w:val="28"/>
        </w:rPr>
        <w:t>) и обязательное опубликование Перечня осуществляет администрация Верх-Каргатского  сельсовета Каргатского района Новосибирской области.</w:t>
      </w:r>
    </w:p>
    <w:p w:rsidR="00DD5C7B" w:rsidRDefault="00DD5C7B" w:rsidP="00DD5C7B">
      <w:pPr>
        <w:pStyle w:val="s1"/>
        <w:shd w:val="clear" w:color="auto" w:fill="FFFFFF"/>
        <w:spacing w:before="0" w:beforeAutospacing="0" w:after="0" w:afterAutospacing="0"/>
        <w:ind w:firstLine="709"/>
        <w:jc w:val="both"/>
        <w:rPr>
          <w:sz w:val="28"/>
          <w:szCs w:val="28"/>
          <w:shd w:val="clear" w:color="auto" w:fill="FFFFFF"/>
        </w:rPr>
      </w:pPr>
    </w:p>
    <w:p w:rsidR="00DD5C7B" w:rsidRDefault="00DD5C7B" w:rsidP="00DD5C7B">
      <w:pPr>
        <w:ind w:firstLine="567"/>
        <w:jc w:val="center"/>
        <w:rPr>
          <w:rFonts w:eastAsia="Calibri"/>
          <w:b/>
          <w:sz w:val="28"/>
          <w:szCs w:val="28"/>
          <w:lang w:eastAsia="en-US"/>
        </w:rPr>
      </w:pPr>
      <w:r>
        <w:rPr>
          <w:rFonts w:eastAsia="Calibri"/>
          <w:b/>
          <w:sz w:val="28"/>
          <w:szCs w:val="28"/>
          <w:lang w:eastAsia="en-US"/>
        </w:rPr>
        <w:t>2. Порядок формирования Перечня</w:t>
      </w:r>
    </w:p>
    <w:p w:rsidR="00DD5C7B" w:rsidRDefault="00DD5C7B" w:rsidP="00DD5C7B">
      <w:pPr>
        <w:pStyle w:val="s1"/>
        <w:shd w:val="clear" w:color="auto" w:fill="FFFFFF"/>
        <w:spacing w:before="0" w:beforeAutospacing="0" w:after="0" w:afterAutospacing="0"/>
        <w:jc w:val="both"/>
        <w:rPr>
          <w:sz w:val="28"/>
          <w:szCs w:val="28"/>
          <w:shd w:val="clear" w:color="auto" w:fill="FFFFFF"/>
        </w:rPr>
      </w:pPr>
    </w:p>
    <w:p w:rsidR="00DD5C7B" w:rsidRDefault="00DD5C7B" w:rsidP="00DD5C7B">
      <w:pPr>
        <w:numPr>
          <w:ilvl w:val="1"/>
          <w:numId w:val="3"/>
        </w:numPr>
        <w:tabs>
          <w:tab w:val="left" w:pos="0"/>
        </w:tabs>
        <w:ind w:left="0" w:firstLine="709"/>
        <w:jc w:val="both"/>
        <w:rPr>
          <w:sz w:val="28"/>
          <w:szCs w:val="28"/>
        </w:rPr>
      </w:pPr>
      <w:r>
        <w:rPr>
          <w:sz w:val="28"/>
          <w:szCs w:val="28"/>
        </w:rPr>
        <w:t>В Перечень вносятся сведения о муниципальном имуществе, соответствующем следующим критериям:</w:t>
      </w:r>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в) муниципальное имущество не является объектом религиозного назначения;</w:t>
      </w:r>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д) в отношении муниципального имущества не принято решение о предоставлении его иным лицам;</w:t>
      </w:r>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ж) муниципальное имущество не признано аварийным и подлежащим сносу или реконструкции;</w:t>
      </w:r>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 xml:space="preserve">и) земельный участок не относится к земельным участкам, </w:t>
      </w:r>
      <w:r w:rsidRPr="00C22990">
        <w:rPr>
          <w:color w:val="000000" w:themeColor="text1"/>
          <w:sz w:val="28"/>
          <w:szCs w:val="28"/>
        </w:rPr>
        <w:t>предусмотренным </w:t>
      </w:r>
      <w:hyperlink r:id="rId9" w:anchor="block_391181" w:history="1">
        <w:r w:rsidRPr="00C22990">
          <w:rPr>
            <w:rStyle w:val="a3"/>
            <w:color w:val="000000" w:themeColor="text1"/>
            <w:sz w:val="28"/>
            <w:szCs w:val="28"/>
          </w:rPr>
          <w:t>подпунктами 1 - 10</w:t>
        </w:r>
      </w:hyperlink>
      <w:r w:rsidRPr="00C22990">
        <w:rPr>
          <w:color w:val="000000" w:themeColor="text1"/>
          <w:sz w:val="28"/>
          <w:szCs w:val="28"/>
        </w:rPr>
        <w:t xml:space="preserve">, </w:t>
      </w:r>
      <w:hyperlink r:id="rId10" w:anchor="block_3911813" w:history="1">
        <w:r w:rsidRPr="00C22990">
          <w:rPr>
            <w:rStyle w:val="a3"/>
            <w:color w:val="000000" w:themeColor="text1"/>
            <w:sz w:val="28"/>
            <w:szCs w:val="28"/>
          </w:rPr>
          <w:t>13 - 15</w:t>
        </w:r>
      </w:hyperlink>
      <w:r w:rsidRPr="00C22990">
        <w:rPr>
          <w:color w:val="000000" w:themeColor="text1"/>
          <w:sz w:val="28"/>
          <w:szCs w:val="28"/>
        </w:rPr>
        <w:t xml:space="preserve">, </w:t>
      </w:r>
      <w:hyperlink r:id="rId11" w:anchor="block_3911818" w:history="1">
        <w:r w:rsidRPr="00C22990">
          <w:rPr>
            <w:rStyle w:val="a3"/>
            <w:color w:val="000000" w:themeColor="text1"/>
            <w:sz w:val="28"/>
            <w:szCs w:val="28"/>
          </w:rPr>
          <w:t>18</w:t>
        </w:r>
      </w:hyperlink>
      <w:r w:rsidRPr="00C22990">
        <w:rPr>
          <w:color w:val="000000" w:themeColor="text1"/>
          <w:sz w:val="28"/>
          <w:szCs w:val="28"/>
        </w:rPr>
        <w:t xml:space="preserve"> и </w:t>
      </w:r>
      <w:hyperlink r:id="rId12" w:anchor="block_3911819" w:history="1">
        <w:r w:rsidRPr="00C22990">
          <w:rPr>
            <w:rStyle w:val="a3"/>
            <w:color w:val="000000" w:themeColor="text1"/>
            <w:sz w:val="28"/>
            <w:szCs w:val="28"/>
          </w:rPr>
          <w:t>19 пункта 8 статьи 39.11</w:t>
        </w:r>
      </w:hyperlink>
      <w:r>
        <w:rPr>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D5C7B" w:rsidRDefault="00DD5C7B" w:rsidP="00DD5C7B">
      <w:pPr>
        <w:pStyle w:val="s1"/>
        <w:shd w:val="clear" w:color="auto" w:fill="FFFFFF"/>
        <w:spacing w:before="0" w:beforeAutospacing="0" w:after="0" w:afterAutospacing="0"/>
        <w:ind w:firstLine="709"/>
        <w:jc w:val="both"/>
        <w:rPr>
          <w:sz w:val="28"/>
          <w:szCs w:val="28"/>
        </w:rPr>
      </w:pPr>
      <w:proofErr w:type="gramStart"/>
      <w:r>
        <w:rPr>
          <w:sz w:val="28"/>
          <w:szCs w:val="28"/>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roofErr w:type="gramEnd"/>
    </w:p>
    <w:p w:rsidR="00DD5C7B" w:rsidRDefault="00DD5C7B" w:rsidP="00DD5C7B">
      <w:pPr>
        <w:pStyle w:val="s1"/>
        <w:shd w:val="clear" w:color="auto" w:fill="FFFFFF"/>
        <w:spacing w:before="0" w:beforeAutospacing="0" w:after="0" w:afterAutospacing="0"/>
        <w:ind w:firstLine="709"/>
        <w:jc w:val="both"/>
        <w:rPr>
          <w:sz w:val="28"/>
          <w:szCs w:val="28"/>
        </w:rPr>
      </w:pPr>
      <w:proofErr w:type="gramStart"/>
      <w:r>
        <w:rPr>
          <w:sz w:val="28"/>
          <w:szCs w:val="28"/>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2.2. Сведения о муниципальном имуществе исключаются из перечня по следующим основаниям:</w:t>
      </w:r>
    </w:p>
    <w:p w:rsidR="00DD5C7B" w:rsidRDefault="00DD5C7B" w:rsidP="00DD5C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DD5C7B" w:rsidRDefault="00DD5C7B" w:rsidP="00DD5C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DD5C7B" w:rsidRDefault="00DD5C7B" w:rsidP="00DD5C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возникновения потребности в имуществе у органов местного самоуправления для осуществления своих полномочий;</w:t>
      </w:r>
    </w:p>
    <w:p w:rsidR="00DD5C7B" w:rsidRDefault="00DD5C7B" w:rsidP="00DD5C7B">
      <w:pPr>
        <w:pStyle w:val="ConsPlusNormal"/>
        <w:ind w:firstLine="540"/>
        <w:jc w:val="both"/>
        <w:rPr>
          <w:rFonts w:ascii="Times New Roman" w:hAnsi="Times New Roman" w:cs="Times New Roman"/>
          <w:sz w:val="28"/>
          <w:szCs w:val="28"/>
        </w:rPr>
      </w:pPr>
      <w:bookmarkStart w:id="0" w:name="P98"/>
      <w:bookmarkEnd w:id="0"/>
      <w:r>
        <w:rPr>
          <w:rFonts w:ascii="Times New Roman" w:hAnsi="Times New Roman" w:cs="Times New Roman"/>
          <w:sz w:val="28"/>
          <w:szCs w:val="28"/>
        </w:rPr>
        <w:t>4) принятия решения о закреплении имущества на праве оперативного управления, хозяйственного ведения;</w:t>
      </w:r>
    </w:p>
    <w:p w:rsidR="00DD5C7B" w:rsidRDefault="00DD5C7B" w:rsidP="00DD5C7B">
      <w:pPr>
        <w:pStyle w:val="ConsPlusNormal"/>
        <w:ind w:firstLine="540"/>
        <w:jc w:val="both"/>
        <w:rPr>
          <w:rFonts w:ascii="Times New Roman" w:hAnsi="Times New Roman" w:cs="Times New Roman"/>
          <w:sz w:val="28"/>
          <w:szCs w:val="28"/>
        </w:rPr>
      </w:pPr>
      <w:bookmarkStart w:id="1" w:name="P99"/>
      <w:bookmarkEnd w:id="1"/>
      <w:proofErr w:type="gramStart"/>
      <w:r>
        <w:rPr>
          <w:rFonts w:ascii="Times New Roman" w:hAnsi="Times New Roman" w:cs="Times New Roman"/>
          <w:sz w:val="28"/>
          <w:szCs w:val="28"/>
        </w:rPr>
        <w:t>5) невостребованности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w:t>
      </w:r>
      <w:proofErr w:type="gramEnd"/>
      <w:r>
        <w:rPr>
          <w:rFonts w:ascii="Times New Roman" w:hAnsi="Times New Roman" w:cs="Times New Roman"/>
          <w:sz w:val="28"/>
          <w:szCs w:val="28"/>
        </w:rPr>
        <w:t xml:space="preserve"> среднего предпринимательства и организацией, образующей инфраструктуру поддержки субъектов малого и среднего предпринимательства.</w:t>
      </w:r>
    </w:p>
    <w:p w:rsidR="00DD5C7B" w:rsidRDefault="00DD5C7B" w:rsidP="00DD5C7B">
      <w:pPr>
        <w:pStyle w:val="s1"/>
        <w:numPr>
          <w:ilvl w:val="1"/>
          <w:numId w:val="4"/>
        </w:numPr>
        <w:shd w:val="clear" w:color="auto" w:fill="FFFFFF"/>
        <w:spacing w:before="0" w:beforeAutospacing="0" w:after="0" w:afterAutospacing="0"/>
        <w:ind w:left="0" w:firstLine="709"/>
        <w:jc w:val="both"/>
        <w:rPr>
          <w:sz w:val="28"/>
          <w:szCs w:val="28"/>
          <w:shd w:val="clear" w:color="auto" w:fill="FFFFFF"/>
        </w:rPr>
      </w:pPr>
      <w:r>
        <w:rPr>
          <w:sz w:val="28"/>
          <w:szCs w:val="28"/>
        </w:rPr>
        <w:t xml:space="preserve">Исключение сведений об имуществе из Перечня по основаниям, предусмотренным </w:t>
      </w:r>
      <w:hyperlink r:id="rId13" w:anchor="P93" w:history="1">
        <w:r>
          <w:rPr>
            <w:rStyle w:val="a3"/>
            <w:color w:val="auto"/>
            <w:sz w:val="28"/>
            <w:szCs w:val="28"/>
            <w:u w:val="none"/>
          </w:rPr>
          <w:t>1</w:t>
        </w:r>
      </w:hyperlink>
      <w:r>
        <w:rPr>
          <w:sz w:val="28"/>
          <w:szCs w:val="28"/>
        </w:rPr>
        <w:t xml:space="preserve"> – 4 пункта 2.2 настоящего порядка, осуществляется не позднее 30 рабочих дней </w:t>
      </w:r>
      <w:proofErr w:type="gramStart"/>
      <w:r>
        <w:rPr>
          <w:sz w:val="28"/>
          <w:szCs w:val="28"/>
        </w:rPr>
        <w:t>с даты внесения</w:t>
      </w:r>
      <w:proofErr w:type="gramEnd"/>
      <w:r>
        <w:rPr>
          <w:sz w:val="28"/>
          <w:szCs w:val="28"/>
        </w:rPr>
        <w:t xml:space="preserve"> соответствующих изменений в Реестр муниципальной собственности муниципального образования</w:t>
      </w:r>
      <w:r>
        <w:t>.</w:t>
      </w:r>
    </w:p>
    <w:p w:rsidR="00DD5C7B" w:rsidRDefault="00DD5C7B" w:rsidP="00DD5C7B">
      <w:pPr>
        <w:pStyle w:val="s1"/>
        <w:numPr>
          <w:ilvl w:val="1"/>
          <w:numId w:val="4"/>
        </w:numPr>
        <w:shd w:val="clear" w:color="auto" w:fill="FFFFFF"/>
        <w:spacing w:before="0" w:beforeAutospacing="0" w:after="0" w:afterAutospacing="0"/>
        <w:ind w:left="0" w:firstLine="709"/>
        <w:jc w:val="both"/>
        <w:rPr>
          <w:sz w:val="28"/>
          <w:szCs w:val="28"/>
          <w:shd w:val="clear" w:color="auto" w:fill="FFFFFF"/>
        </w:rPr>
      </w:pPr>
      <w:r>
        <w:rPr>
          <w:sz w:val="28"/>
          <w:szCs w:val="28"/>
        </w:rPr>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DD5C7B" w:rsidRDefault="00DD5C7B" w:rsidP="00DD5C7B">
      <w:pPr>
        <w:pStyle w:val="s1"/>
        <w:numPr>
          <w:ilvl w:val="1"/>
          <w:numId w:val="4"/>
        </w:numPr>
        <w:shd w:val="clear" w:color="auto" w:fill="FFFFFF"/>
        <w:spacing w:before="0" w:beforeAutospacing="0" w:after="0" w:afterAutospacing="0"/>
        <w:ind w:left="0" w:firstLine="709"/>
        <w:jc w:val="both"/>
        <w:rPr>
          <w:sz w:val="28"/>
          <w:szCs w:val="28"/>
          <w:shd w:val="clear" w:color="auto" w:fill="FFFFFF"/>
        </w:rPr>
      </w:pPr>
      <w:r>
        <w:rPr>
          <w:sz w:val="28"/>
          <w:szCs w:val="28"/>
        </w:rPr>
        <w:t xml:space="preserve">Внесение в Перечень изменений, не предусматривающих исключения из Перечня, осуществляется не позднее 30 рабочих дней </w:t>
      </w:r>
      <w:proofErr w:type="gramStart"/>
      <w:r>
        <w:rPr>
          <w:sz w:val="28"/>
          <w:szCs w:val="28"/>
        </w:rPr>
        <w:t>с даты внесения</w:t>
      </w:r>
      <w:proofErr w:type="gramEnd"/>
      <w:r>
        <w:rPr>
          <w:sz w:val="28"/>
          <w:szCs w:val="28"/>
        </w:rPr>
        <w:t xml:space="preserve"> соответствующих изменений в Реестр муниципальной собственности муниципального образования.</w:t>
      </w:r>
    </w:p>
    <w:p w:rsidR="00DD5C7B" w:rsidRDefault="00DD5C7B" w:rsidP="00DD5C7B">
      <w:pPr>
        <w:pStyle w:val="s1"/>
        <w:numPr>
          <w:ilvl w:val="1"/>
          <w:numId w:val="4"/>
        </w:numPr>
        <w:shd w:val="clear" w:color="auto" w:fill="FFFFFF"/>
        <w:spacing w:before="0" w:beforeAutospacing="0" w:after="0" w:afterAutospacing="0"/>
        <w:ind w:left="0" w:firstLine="709"/>
        <w:jc w:val="both"/>
        <w:rPr>
          <w:sz w:val="28"/>
          <w:szCs w:val="28"/>
          <w:shd w:val="clear" w:color="auto" w:fill="FFFFFF"/>
        </w:rPr>
      </w:pPr>
      <w:proofErr w:type="gramStart"/>
      <w:r>
        <w:rPr>
          <w:sz w:val="28"/>
          <w:szCs w:val="28"/>
        </w:rPr>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w:t>
      </w:r>
      <w:proofErr w:type="gramEnd"/>
      <w:r>
        <w:rPr>
          <w:sz w:val="28"/>
          <w:szCs w:val="28"/>
        </w:rPr>
        <w:t xml:space="preserve">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DD5C7B" w:rsidRDefault="00DD5C7B" w:rsidP="00DD5C7B">
      <w:pPr>
        <w:pStyle w:val="s1"/>
        <w:shd w:val="clear" w:color="auto" w:fill="FFFFFF"/>
        <w:spacing w:before="0" w:beforeAutospacing="0" w:after="0" w:afterAutospacing="0"/>
        <w:ind w:firstLine="709"/>
        <w:jc w:val="both"/>
        <w:rPr>
          <w:sz w:val="28"/>
          <w:szCs w:val="28"/>
        </w:rPr>
      </w:pPr>
      <w:proofErr w:type="gramStart"/>
      <w:r>
        <w:rPr>
          <w:sz w:val="28"/>
          <w:szCs w:val="28"/>
        </w:rPr>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w:t>
      </w:r>
      <w:proofErr w:type="gramEnd"/>
      <w:r>
        <w:rPr>
          <w:sz w:val="28"/>
          <w:szCs w:val="28"/>
        </w:rPr>
        <w:t xml:space="preserve"> инфраструктуру поддержки субъектов малого и среднего предпринимательства.</w:t>
      </w:r>
    </w:p>
    <w:p w:rsidR="00DD5C7B" w:rsidRDefault="00DD5C7B" w:rsidP="00DD5C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поступления.</w:t>
      </w:r>
    </w:p>
    <w:p w:rsidR="00DD5C7B" w:rsidRDefault="00DD5C7B" w:rsidP="00DD5C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предложения администрация поселения принимается одно из следующих решений:</w:t>
      </w:r>
    </w:p>
    <w:p w:rsidR="00DD5C7B" w:rsidRDefault="00DD5C7B" w:rsidP="00DD5C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DD5C7B" w:rsidRDefault="00DD5C7B" w:rsidP="00DD5C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DD5C7B" w:rsidRDefault="00DD5C7B" w:rsidP="00DD5C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 отказе в учете предложения.</w:t>
      </w:r>
    </w:p>
    <w:p w:rsidR="00DD5C7B" w:rsidRDefault="00DD5C7B" w:rsidP="00DD5C7B">
      <w:pPr>
        <w:pStyle w:val="ConsPlusNormal"/>
        <w:numPr>
          <w:ilvl w:val="1"/>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администрацией поселения в течение 3 рабочих дней </w:t>
      </w:r>
      <w:proofErr w:type="gramStart"/>
      <w:r>
        <w:rPr>
          <w:rFonts w:ascii="Times New Roman" w:hAnsi="Times New Roman" w:cs="Times New Roman"/>
          <w:sz w:val="28"/>
          <w:szCs w:val="28"/>
        </w:rPr>
        <w:t>с даты принятия</w:t>
      </w:r>
      <w:proofErr w:type="gramEnd"/>
      <w:r>
        <w:rPr>
          <w:rFonts w:ascii="Times New Roman" w:hAnsi="Times New Roman" w:cs="Times New Roman"/>
          <w:sz w:val="28"/>
          <w:szCs w:val="28"/>
        </w:rPr>
        <w:t xml:space="preserve"> соответствующего решения.</w:t>
      </w:r>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DD5C7B" w:rsidRDefault="00DD5C7B" w:rsidP="00DD5C7B">
      <w:pPr>
        <w:pStyle w:val="s1"/>
        <w:shd w:val="clear" w:color="auto" w:fill="FFFFFF"/>
        <w:spacing w:before="0" w:beforeAutospacing="0" w:after="0" w:afterAutospacing="0"/>
        <w:ind w:firstLine="709"/>
        <w:jc w:val="both"/>
        <w:rPr>
          <w:sz w:val="28"/>
          <w:szCs w:val="28"/>
          <w:shd w:val="clear" w:color="auto" w:fill="FFFFFF"/>
        </w:rPr>
      </w:pPr>
    </w:p>
    <w:p w:rsidR="00DD5C7B" w:rsidRDefault="00DD5C7B" w:rsidP="00DD5C7B">
      <w:pPr>
        <w:ind w:firstLine="567"/>
        <w:jc w:val="center"/>
        <w:rPr>
          <w:rFonts w:eastAsia="Calibri"/>
          <w:b/>
          <w:sz w:val="28"/>
          <w:szCs w:val="28"/>
          <w:lang w:eastAsia="en-US"/>
        </w:rPr>
      </w:pPr>
      <w:r>
        <w:rPr>
          <w:rFonts w:eastAsia="Calibri"/>
          <w:b/>
          <w:sz w:val="28"/>
          <w:szCs w:val="28"/>
          <w:lang w:eastAsia="en-US"/>
        </w:rPr>
        <w:t>3. Порядок ведения Перечня</w:t>
      </w:r>
    </w:p>
    <w:p w:rsidR="00DD5C7B" w:rsidRDefault="00DD5C7B" w:rsidP="00DD5C7B">
      <w:pPr>
        <w:pStyle w:val="s1"/>
        <w:shd w:val="clear" w:color="auto" w:fill="FFFFFF"/>
        <w:spacing w:before="0" w:beforeAutospacing="0" w:after="0" w:afterAutospacing="0"/>
        <w:ind w:left="709"/>
        <w:jc w:val="both"/>
        <w:rPr>
          <w:sz w:val="28"/>
          <w:szCs w:val="28"/>
          <w:shd w:val="clear" w:color="auto" w:fill="FFFFFF"/>
        </w:rPr>
      </w:pPr>
    </w:p>
    <w:p w:rsidR="00DD5C7B" w:rsidRDefault="00DD5C7B" w:rsidP="00DD5C7B">
      <w:pPr>
        <w:numPr>
          <w:ilvl w:val="1"/>
          <w:numId w:val="6"/>
        </w:numPr>
        <w:ind w:left="0" w:firstLine="709"/>
        <w:jc w:val="both"/>
        <w:rPr>
          <w:sz w:val="28"/>
          <w:szCs w:val="28"/>
        </w:rPr>
      </w:pPr>
      <w:r>
        <w:rPr>
          <w:sz w:val="28"/>
          <w:szCs w:val="28"/>
        </w:rPr>
        <w:t xml:space="preserve">Ведение Перечня включает в себя ведение информационной базы, содержащей сведения </w:t>
      </w:r>
      <w:proofErr w:type="gramStart"/>
      <w:r>
        <w:rPr>
          <w:sz w:val="28"/>
          <w:szCs w:val="28"/>
        </w:rPr>
        <w:t>об</w:t>
      </w:r>
      <w:proofErr w:type="gramEnd"/>
      <w:r>
        <w:rPr>
          <w:sz w:val="28"/>
          <w:szCs w:val="28"/>
        </w:rPr>
        <w:t>:</w:t>
      </w:r>
    </w:p>
    <w:p w:rsidR="00DD5C7B" w:rsidRDefault="00DD5C7B" w:rsidP="00DD5C7B">
      <w:pPr>
        <w:ind w:firstLine="709"/>
        <w:jc w:val="both"/>
        <w:rPr>
          <w:sz w:val="28"/>
          <w:szCs w:val="28"/>
        </w:rPr>
      </w:pPr>
      <w:r>
        <w:rPr>
          <w:sz w:val="28"/>
          <w:szCs w:val="28"/>
        </w:rPr>
        <w:t xml:space="preserve">1) </w:t>
      </w:r>
      <w:proofErr w:type="gramStart"/>
      <w:r>
        <w:rPr>
          <w:sz w:val="28"/>
          <w:szCs w:val="28"/>
        </w:rPr>
        <w:t>имуществе</w:t>
      </w:r>
      <w:proofErr w:type="gramEnd"/>
      <w:r>
        <w:rPr>
          <w:sz w:val="28"/>
          <w:szCs w:val="28"/>
        </w:rPr>
        <w:t>, включенном в Перечень (наименование имущества, индивидуализирующие характеристики имущества, включенного в Перечень);</w:t>
      </w:r>
    </w:p>
    <w:p w:rsidR="00DD5C7B" w:rsidRDefault="00DD5C7B" w:rsidP="00DD5C7B">
      <w:pPr>
        <w:ind w:firstLine="709"/>
        <w:jc w:val="both"/>
        <w:rPr>
          <w:sz w:val="28"/>
          <w:szCs w:val="28"/>
        </w:rPr>
      </w:pPr>
      <w:r>
        <w:rPr>
          <w:sz w:val="28"/>
          <w:szCs w:val="28"/>
        </w:rPr>
        <w:t xml:space="preserve">2) </w:t>
      </w:r>
      <w:proofErr w:type="gramStart"/>
      <w:r>
        <w:rPr>
          <w:sz w:val="28"/>
          <w:szCs w:val="28"/>
        </w:rPr>
        <w:t>проведении</w:t>
      </w:r>
      <w:proofErr w:type="gramEnd"/>
      <w:r>
        <w:rPr>
          <w:sz w:val="28"/>
          <w:szCs w:val="28"/>
        </w:rPr>
        <w:t xml:space="preserve"> торгов на право заключения договоров аренды;</w:t>
      </w:r>
    </w:p>
    <w:p w:rsidR="00DD5C7B" w:rsidRDefault="00DD5C7B" w:rsidP="00DD5C7B">
      <w:pPr>
        <w:ind w:firstLine="709"/>
        <w:jc w:val="both"/>
        <w:rPr>
          <w:sz w:val="28"/>
          <w:szCs w:val="28"/>
        </w:rPr>
      </w:pPr>
      <w:r>
        <w:rPr>
          <w:sz w:val="28"/>
          <w:szCs w:val="28"/>
        </w:rPr>
        <w:t xml:space="preserve">3) </w:t>
      </w:r>
      <w:proofErr w:type="gramStart"/>
      <w:r>
        <w:rPr>
          <w:sz w:val="28"/>
          <w:szCs w:val="28"/>
        </w:rPr>
        <w:t>результатах</w:t>
      </w:r>
      <w:proofErr w:type="gramEnd"/>
      <w:r>
        <w:rPr>
          <w:sz w:val="28"/>
          <w:szCs w:val="28"/>
        </w:rPr>
        <w:t xml:space="preserve"> проведения торгов;</w:t>
      </w:r>
    </w:p>
    <w:p w:rsidR="00DD5C7B" w:rsidRDefault="00DD5C7B" w:rsidP="00DD5C7B">
      <w:pPr>
        <w:ind w:firstLine="709"/>
        <w:jc w:val="both"/>
        <w:rPr>
          <w:sz w:val="28"/>
          <w:szCs w:val="28"/>
        </w:rPr>
      </w:pPr>
      <w:r>
        <w:rPr>
          <w:sz w:val="28"/>
          <w:szCs w:val="28"/>
        </w:rPr>
        <w:t>4) заключенных договорах аренды;</w:t>
      </w:r>
    </w:p>
    <w:p w:rsidR="00DD5C7B" w:rsidRDefault="00DD5C7B" w:rsidP="00DD5C7B">
      <w:pPr>
        <w:pStyle w:val="s1"/>
        <w:shd w:val="clear" w:color="auto" w:fill="FFFFFF"/>
        <w:spacing w:before="0" w:beforeAutospacing="0" w:after="0" w:afterAutospacing="0"/>
        <w:ind w:firstLine="709"/>
        <w:jc w:val="both"/>
        <w:rPr>
          <w:sz w:val="28"/>
          <w:szCs w:val="28"/>
          <w:shd w:val="clear" w:color="auto" w:fill="FFFFFF"/>
        </w:rPr>
      </w:pPr>
      <w:r>
        <w:rPr>
          <w:sz w:val="28"/>
          <w:szCs w:val="28"/>
        </w:rPr>
        <w:t xml:space="preserve">5) </w:t>
      </w:r>
      <w:proofErr w:type="gramStart"/>
      <w:r>
        <w:rPr>
          <w:sz w:val="28"/>
          <w:szCs w:val="28"/>
        </w:rPr>
        <w:t>субъектах</w:t>
      </w:r>
      <w:proofErr w:type="gramEnd"/>
      <w:r>
        <w:rPr>
          <w:sz w:val="28"/>
          <w:szCs w:val="28"/>
        </w:rPr>
        <w:t xml:space="preserve">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Pr>
          <w:sz w:val="28"/>
          <w:szCs w:val="28"/>
          <w:shd w:val="clear" w:color="auto" w:fill="FFFFFF"/>
        </w:rPr>
        <w:t>.</w:t>
      </w:r>
    </w:p>
    <w:p w:rsidR="00DD5C7B" w:rsidRDefault="00DD5C7B" w:rsidP="00DD5C7B">
      <w:pPr>
        <w:pStyle w:val="s1"/>
        <w:numPr>
          <w:ilvl w:val="1"/>
          <w:numId w:val="6"/>
        </w:numPr>
        <w:shd w:val="clear" w:color="auto" w:fill="FFFFFF"/>
        <w:spacing w:before="0" w:beforeAutospacing="0" w:after="0" w:afterAutospacing="0"/>
        <w:ind w:left="0" w:firstLine="709"/>
        <w:jc w:val="both"/>
        <w:rPr>
          <w:sz w:val="28"/>
          <w:szCs w:val="28"/>
          <w:shd w:val="clear" w:color="auto" w:fill="FFFFFF"/>
        </w:rPr>
      </w:pPr>
      <w:r>
        <w:rPr>
          <w:sz w:val="28"/>
          <w:szCs w:val="28"/>
        </w:rPr>
        <w:t>Ведение Перечня осуществляется в электронной форме.</w:t>
      </w:r>
    </w:p>
    <w:p w:rsidR="00DD5C7B" w:rsidRDefault="00DD5C7B" w:rsidP="00DD5C7B">
      <w:pPr>
        <w:pStyle w:val="s1"/>
        <w:shd w:val="clear" w:color="auto" w:fill="FFFFFF"/>
        <w:spacing w:before="0" w:beforeAutospacing="0" w:after="0" w:afterAutospacing="0"/>
        <w:ind w:left="708"/>
        <w:jc w:val="center"/>
        <w:rPr>
          <w:sz w:val="28"/>
          <w:szCs w:val="28"/>
        </w:rPr>
      </w:pPr>
      <w:r>
        <w:rPr>
          <w:sz w:val="28"/>
          <w:szCs w:val="28"/>
        </w:rPr>
        <w:t xml:space="preserve"> </w:t>
      </w:r>
    </w:p>
    <w:p w:rsidR="00DD5C7B" w:rsidRDefault="00DD5C7B" w:rsidP="00DD5C7B">
      <w:pPr>
        <w:pStyle w:val="s1"/>
        <w:shd w:val="clear" w:color="auto" w:fill="FFFFFF"/>
        <w:spacing w:before="0" w:beforeAutospacing="0" w:after="0" w:afterAutospacing="0"/>
        <w:ind w:left="708"/>
        <w:jc w:val="center"/>
        <w:rPr>
          <w:b/>
          <w:sz w:val="28"/>
          <w:szCs w:val="28"/>
        </w:rPr>
      </w:pPr>
      <w:r>
        <w:rPr>
          <w:b/>
          <w:sz w:val="28"/>
          <w:szCs w:val="28"/>
        </w:rPr>
        <w:t>4. Порядок обязательного официального опубликования Перечня</w:t>
      </w:r>
    </w:p>
    <w:p w:rsidR="00DD5C7B" w:rsidRDefault="00DD5C7B" w:rsidP="00DD5C7B">
      <w:pPr>
        <w:pStyle w:val="s1"/>
        <w:shd w:val="clear" w:color="auto" w:fill="FFFFFF"/>
        <w:spacing w:before="0" w:beforeAutospacing="0" w:after="0" w:afterAutospacing="0"/>
        <w:ind w:left="708"/>
        <w:jc w:val="both"/>
        <w:rPr>
          <w:sz w:val="28"/>
          <w:szCs w:val="28"/>
        </w:rPr>
      </w:pPr>
    </w:p>
    <w:p w:rsidR="00DD5C7B" w:rsidRDefault="00DD5C7B" w:rsidP="00DD5C7B">
      <w:pPr>
        <w:pStyle w:val="s1"/>
        <w:shd w:val="clear" w:color="auto" w:fill="FFFFFF"/>
        <w:spacing w:before="0" w:beforeAutospacing="0" w:after="0" w:afterAutospacing="0"/>
        <w:ind w:left="708"/>
        <w:jc w:val="both"/>
        <w:rPr>
          <w:sz w:val="28"/>
          <w:szCs w:val="28"/>
        </w:rPr>
      </w:pPr>
      <w:r>
        <w:rPr>
          <w:sz w:val="28"/>
          <w:szCs w:val="28"/>
        </w:rPr>
        <w:t>Перечень и внесенные в него изменения подлежат:</w:t>
      </w:r>
    </w:p>
    <w:p w:rsidR="00DD5C7B" w:rsidRDefault="00DD5C7B" w:rsidP="00DD5C7B">
      <w:pPr>
        <w:pStyle w:val="s1"/>
        <w:shd w:val="clear" w:color="auto" w:fill="FFFFFF"/>
        <w:spacing w:before="0" w:beforeAutospacing="0" w:after="0" w:afterAutospacing="0"/>
        <w:ind w:firstLine="708"/>
        <w:jc w:val="both"/>
        <w:rPr>
          <w:sz w:val="28"/>
          <w:szCs w:val="28"/>
        </w:rPr>
      </w:pPr>
      <w:r>
        <w:rPr>
          <w:sz w:val="28"/>
          <w:szCs w:val="28"/>
        </w:rPr>
        <w:t>- обязательному опубликованию в средствах массовой информации – в течение 10 рабочих дней со дня утверждения;</w:t>
      </w:r>
    </w:p>
    <w:p w:rsidR="00DD5C7B" w:rsidRDefault="00DD5C7B" w:rsidP="00DD5C7B">
      <w:pPr>
        <w:pStyle w:val="s1"/>
        <w:shd w:val="clear" w:color="auto" w:fill="FFFFFF"/>
        <w:spacing w:before="0" w:beforeAutospacing="0" w:after="0" w:afterAutospacing="0"/>
        <w:ind w:firstLine="708"/>
        <w:jc w:val="both"/>
        <w:rPr>
          <w:sz w:val="28"/>
          <w:szCs w:val="28"/>
        </w:rPr>
      </w:pPr>
      <w:r>
        <w:rPr>
          <w:sz w:val="28"/>
          <w:szCs w:val="28"/>
        </w:rPr>
        <w:t xml:space="preserve">-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 </w:t>
      </w:r>
    </w:p>
    <w:p w:rsidR="00DD5C7B" w:rsidRDefault="00DD5C7B" w:rsidP="00DD5C7B">
      <w:pPr>
        <w:pStyle w:val="s1"/>
        <w:shd w:val="clear" w:color="auto" w:fill="FFFFFF"/>
        <w:spacing w:before="0" w:beforeAutospacing="0" w:after="0" w:afterAutospacing="0"/>
        <w:ind w:firstLine="708"/>
        <w:jc w:val="both"/>
        <w:rPr>
          <w:sz w:val="28"/>
          <w:szCs w:val="28"/>
        </w:rPr>
      </w:pPr>
    </w:p>
    <w:p w:rsidR="00DD5C7B" w:rsidRDefault="00DD5C7B" w:rsidP="00DD5C7B">
      <w:pPr>
        <w:pStyle w:val="s1"/>
        <w:shd w:val="clear" w:color="auto" w:fill="FFFFFF"/>
        <w:spacing w:before="0" w:beforeAutospacing="0" w:after="0" w:afterAutospacing="0"/>
        <w:ind w:firstLine="708"/>
        <w:jc w:val="both"/>
        <w:rPr>
          <w:sz w:val="28"/>
          <w:szCs w:val="28"/>
        </w:rPr>
      </w:pPr>
    </w:p>
    <w:p w:rsidR="00DD5C7B" w:rsidRDefault="00DD5C7B" w:rsidP="00DD5C7B">
      <w:pPr>
        <w:pStyle w:val="s1"/>
        <w:shd w:val="clear" w:color="auto" w:fill="FFFFFF"/>
        <w:spacing w:before="0" w:beforeAutospacing="0" w:after="0" w:afterAutospacing="0"/>
        <w:ind w:firstLine="708"/>
        <w:jc w:val="both"/>
        <w:rPr>
          <w:sz w:val="28"/>
          <w:szCs w:val="28"/>
        </w:rPr>
      </w:pPr>
    </w:p>
    <w:p w:rsidR="00DD5C7B" w:rsidRDefault="00DD5C7B" w:rsidP="00DD5C7B">
      <w:pPr>
        <w:pStyle w:val="s1"/>
        <w:shd w:val="clear" w:color="auto" w:fill="FFFFFF"/>
        <w:spacing w:before="0" w:beforeAutospacing="0" w:after="0" w:afterAutospacing="0"/>
        <w:ind w:firstLine="708"/>
        <w:jc w:val="both"/>
        <w:rPr>
          <w:sz w:val="28"/>
          <w:szCs w:val="28"/>
        </w:rPr>
      </w:pPr>
      <w:r>
        <w:rPr>
          <w:sz w:val="28"/>
          <w:szCs w:val="28"/>
        </w:rPr>
        <w:t xml:space="preserve">                                                                                           </w:t>
      </w:r>
      <w:r>
        <w:rPr>
          <w:rFonts w:eastAsia="Calibri"/>
          <w:sz w:val="28"/>
          <w:szCs w:val="28"/>
          <w:lang w:eastAsia="en-US"/>
        </w:rPr>
        <w:t>Приложение № 2</w:t>
      </w:r>
    </w:p>
    <w:p w:rsidR="00DD5C7B" w:rsidRDefault="00DD5C7B" w:rsidP="00DD5C7B">
      <w:pPr>
        <w:ind w:firstLine="709"/>
        <w:jc w:val="right"/>
        <w:rPr>
          <w:rFonts w:eastAsia="Calibri"/>
          <w:sz w:val="28"/>
          <w:szCs w:val="28"/>
          <w:lang w:eastAsia="en-US"/>
        </w:rPr>
      </w:pPr>
      <w:r>
        <w:rPr>
          <w:rFonts w:eastAsia="Calibri"/>
          <w:sz w:val="28"/>
          <w:szCs w:val="28"/>
          <w:lang w:eastAsia="en-US"/>
        </w:rPr>
        <w:t xml:space="preserve">к решению  шестнадцатой сессии Совета депутатов </w:t>
      </w:r>
    </w:p>
    <w:p w:rsidR="00DD5C7B" w:rsidRDefault="00DD5C7B" w:rsidP="00DD5C7B">
      <w:pPr>
        <w:ind w:firstLine="709"/>
        <w:jc w:val="center"/>
        <w:rPr>
          <w:sz w:val="28"/>
          <w:szCs w:val="28"/>
        </w:rPr>
      </w:pPr>
      <w:r>
        <w:rPr>
          <w:sz w:val="28"/>
          <w:szCs w:val="28"/>
        </w:rPr>
        <w:t xml:space="preserve">                                                                       Верх-Каргатского  сельсовета</w:t>
      </w:r>
    </w:p>
    <w:p w:rsidR="00DD5C7B" w:rsidRDefault="00DD5C7B" w:rsidP="00DD5C7B">
      <w:pPr>
        <w:ind w:firstLine="709"/>
        <w:jc w:val="right"/>
        <w:rPr>
          <w:rFonts w:eastAsia="Calibri"/>
          <w:sz w:val="28"/>
          <w:szCs w:val="28"/>
          <w:lang w:eastAsia="en-US"/>
        </w:rPr>
      </w:pPr>
      <w:r>
        <w:rPr>
          <w:rFonts w:eastAsia="Calibri"/>
          <w:sz w:val="28"/>
          <w:szCs w:val="28"/>
          <w:lang w:eastAsia="en-US"/>
        </w:rPr>
        <w:t>Каргатского района</w:t>
      </w:r>
    </w:p>
    <w:p w:rsidR="00DD5C7B" w:rsidRDefault="00DD5C7B" w:rsidP="00DD5C7B">
      <w:pPr>
        <w:tabs>
          <w:tab w:val="center" w:pos="5032"/>
          <w:tab w:val="right" w:pos="9355"/>
        </w:tabs>
        <w:ind w:firstLine="709"/>
        <w:rPr>
          <w:rFonts w:eastAsia="Calibri"/>
          <w:sz w:val="28"/>
          <w:szCs w:val="28"/>
          <w:lang w:eastAsia="en-US"/>
        </w:rPr>
      </w:pPr>
      <w:r>
        <w:rPr>
          <w:rFonts w:eastAsia="Calibri"/>
          <w:sz w:val="28"/>
          <w:szCs w:val="28"/>
          <w:lang w:eastAsia="en-US"/>
        </w:rPr>
        <w:tab/>
        <w:t xml:space="preserve">                        </w:t>
      </w:r>
      <w:r>
        <w:rPr>
          <w:rFonts w:eastAsia="Calibri"/>
          <w:sz w:val="28"/>
          <w:szCs w:val="28"/>
          <w:lang w:eastAsia="en-US"/>
        </w:rPr>
        <w:tab/>
        <w:t xml:space="preserve"> Новосибирской области</w:t>
      </w:r>
    </w:p>
    <w:p w:rsidR="00DD5C7B" w:rsidRDefault="00DD5C7B" w:rsidP="00DD5C7B">
      <w:pPr>
        <w:ind w:firstLine="709"/>
        <w:jc w:val="right"/>
        <w:rPr>
          <w:rFonts w:eastAsia="Calibri"/>
          <w:sz w:val="28"/>
          <w:szCs w:val="28"/>
          <w:lang w:eastAsia="en-US"/>
        </w:rPr>
      </w:pPr>
      <w:r>
        <w:rPr>
          <w:rFonts w:eastAsia="Calibri"/>
          <w:sz w:val="28"/>
          <w:szCs w:val="28"/>
          <w:lang w:eastAsia="en-US"/>
        </w:rPr>
        <w:t>07.09.2022  № 84</w:t>
      </w:r>
    </w:p>
    <w:p w:rsidR="00DD5C7B" w:rsidRDefault="00DD5C7B" w:rsidP="00DD5C7B">
      <w:pPr>
        <w:ind w:left="709"/>
        <w:jc w:val="both"/>
        <w:rPr>
          <w:sz w:val="28"/>
          <w:szCs w:val="28"/>
        </w:rPr>
      </w:pPr>
    </w:p>
    <w:p w:rsidR="00DD5C7B" w:rsidRDefault="00DD5C7B" w:rsidP="00DD5C7B">
      <w:pPr>
        <w:pStyle w:val="s1"/>
        <w:shd w:val="clear" w:color="auto" w:fill="FFFFFF"/>
        <w:spacing w:before="0" w:beforeAutospacing="0" w:after="0" w:afterAutospacing="0"/>
        <w:ind w:left="709"/>
        <w:jc w:val="both"/>
        <w:rPr>
          <w:sz w:val="28"/>
          <w:szCs w:val="28"/>
        </w:rPr>
      </w:pPr>
    </w:p>
    <w:p w:rsidR="00DD5C7B" w:rsidRDefault="00DD5C7B" w:rsidP="00DD5C7B">
      <w:pPr>
        <w:pStyle w:val="s1"/>
        <w:shd w:val="clear" w:color="auto" w:fill="FFFFFF"/>
        <w:spacing w:before="0" w:beforeAutospacing="0" w:after="0" w:afterAutospacing="0"/>
        <w:jc w:val="center"/>
        <w:rPr>
          <w:sz w:val="28"/>
          <w:szCs w:val="28"/>
        </w:rPr>
      </w:pPr>
      <w:proofErr w:type="gramStart"/>
      <w:r>
        <w:rPr>
          <w:sz w:val="28"/>
          <w:szCs w:val="28"/>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w:t>
      </w:r>
      <w:proofErr w:type="gramEnd"/>
      <w:r>
        <w:rPr>
          <w:sz w:val="28"/>
          <w:szCs w:val="28"/>
        </w:rPr>
        <w:t xml:space="preserve"> малого и среднего предпринимательства</w:t>
      </w:r>
    </w:p>
    <w:p w:rsidR="00DD5C7B" w:rsidRDefault="00DD5C7B" w:rsidP="00DD5C7B">
      <w:pPr>
        <w:pStyle w:val="s1"/>
        <w:shd w:val="clear" w:color="auto" w:fill="FFFFFF"/>
        <w:spacing w:before="0" w:beforeAutospacing="0" w:after="0" w:afterAutospacing="0"/>
        <w:ind w:left="709"/>
        <w:jc w:val="both"/>
        <w:rPr>
          <w:sz w:val="28"/>
          <w:szCs w:val="28"/>
        </w:rPr>
      </w:pPr>
    </w:p>
    <w:p w:rsidR="00DD5C7B" w:rsidRDefault="00DD5C7B" w:rsidP="00DD5C7B">
      <w:pPr>
        <w:numPr>
          <w:ilvl w:val="0"/>
          <w:numId w:val="7"/>
        </w:numPr>
        <w:ind w:left="0" w:firstLine="709"/>
        <w:jc w:val="both"/>
        <w:rPr>
          <w:rFonts w:eastAsia="Calibri"/>
          <w:sz w:val="28"/>
          <w:szCs w:val="28"/>
          <w:lang w:eastAsia="en-US"/>
        </w:rPr>
      </w:pPr>
      <w:proofErr w:type="gramStart"/>
      <w:r>
        <w:rPr>
          <w:rFonts w:eastAsia="Calibri"/>
          <w:sz w:val="28"/>
          <w:szCs w:val="28"/>
          <w:lang w:eastAsia="en-US"/>
        </w:rPr>
        <w:t>Имущество, включенное в перечень муниципального имущества, свободного от прав третьих лиц (</w:t>
      </w:r>
      <w:r>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rFonts w:eastAsia="Calibri"/>
          <w:sz w:val="28"/>
          <w:szCs w:val="28"/>
          <w:lang w:eastAsia="en-US"/>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w:t>
      </w:r>
      <w:proofErr w:type="gramEnd"/>
      <w:r>
        <w:rPr>
          <w:rFonts w:eastAsia="Calibri"/>
          <w:sz w:val="28"/>
          <w:szCs w:val="28"/>
          <w:lang w:eastAsia="en-US"/>
        </w:rPr>
        <w:t>,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DD5C7B" w:rsidRDefault="00DD5C7B" w:rsidP="00DD5C7B">
      <w:pPr>
        <w:ind w:firstLine="709"/>
        <w:jc w:val="both"/>
        <w:rPr>
          <w:rFonts w:eastAsia="Calibri"/>
          <w:sz w:val="28"/>
          <w:szCs w:val="28"/>
          <w:lang w:eastAsia="en-US"/>
        </w:rPr>
      </w:pPr>
      <w:r>
        <w:rPr>
          <w:sz w:val="28"/>
          <w:szCs w:val="28"/>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Pr>
          <w:sz w:val="28"/>
          <w:szCs w:val="28"/>
        </w:rPr>
        <w:t>бизнес-инкубаторами</w:t>
      </w:r>
      <w:proofErr w:type="gramEnd"/>
      <w:r>
        <w:rPr>
          <w:sz w:val="28"/>
          <w:szCs w:val="28"/>
        </w:rPr>
        <w:t xml:space="preserve"> муниципального имущества в аренду (субаренду) субъектам малого и среднего предпринимательства не должен превышать три года.</w:t>
      </w:r>
    </w:p>
    <w:p w:rsidR="00DD5C7B" w:rsidRDefault="00DD5C7B" w:rsidP="00DD5C7B">
      <w:pPr>
        <w:ind w:firstLine="709"/>
        <w:jc w:val="both"/>
        <w:rPr>
          <w:rFonts w:eastAsia="Calibri"/>
          <w:sz w:val="28"/>
          <w:szCs w:val="28"/>
          <w:lang w:eastAsia="en-US"/>
        </w:rPr>
      </w:pPr>
      <w:r>
        <w:rPr>
          <w:rFonts w:eastAsia="Calibri"/>
          <w:sz w:val="28"/>
          <w:szCs w:val="28"/>
          <w:lang w:eastAsia="en-US"/>
        </w:rPr>
        <w:t>2. Арендаторами имущества могут быть:</w:t>
      </w:r>
    </w:p>
    <w:p w:rsidR="00DD5C7B" w:rsidRDefault="00DD5C7B" w:rsidP="00DD5C7B">
      <w:pPr>
        <w:ind w:firstLine="709"/>
        <w:jc w:val="both"/>
        <w:rPr>
          <w:rFonts w:eastAsia="Calibri"/>
          <w:sz w:val="28"/>
          <w:szCs w:val="28"/>
          <w:lang w:eastAsia="en-US"/>
        </w:rPr>
      </w:pPr>
      <w:proofErr w:type="gramStart"/>
      <w:r>
        <w:rPr>
          <w:rFonts w:eastAsia="Calibri"/>
          <w:sz w:val="28"/>
          <w:szCs w:val="28"/>
          <w:lang w:eastAsia="en-US"/>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w:t>
      </w:r>
      <w:r>
        <w:rPr>
          <w:rFonts w:eastAsia="Calibri"/>
          <w:sz w:val="28"/>
          <w:szCs w:val="28"/>
          <w:shd w:val="clear" w:color="auto" w:fill="FFFFFF"/>
          <w:lang w:eastAsia="en-US"/>
        </w:rPr>
        <w:t>24.07.2007 №</w:t>
      </w:r>
      <w:hyperlink r:id="rId14" w:history="1">
        <w:r>
          <w:rPr>
            <w:rStyle w:val="a3"/>
            <w:rFonts w:eastAsia="Calibri"/>
            <w:color w:val="auto"/>
            <w:sz w:val="28"/>
            <w:szCs w:val="28"/>
            <w:u w:val="none"/>
            <w:shd w:val="clear" w:color="auto" w:fill="FFFFFF"/>
            <w:lang w:eastAsia="en-US"/>
          </w:rPr>
          <w:t xml:space="preserve"> 209-ФЗ</w:t>
        </w:r>
      </w:hyperlink>
      <w:r>
        <w:rPr>
          <w:rFonts w:eastAsia="Calibri"/>
          <w:sz w:val="28"/>
          <w:szCs w:val="28"/>
          <w:lang w:eastAsia="en-US"/>
        </w:rPr>
        <w:t xml:space="preserve"> «О развитии</w:t>
      </w:r>
      <w:proofErr w:type="gramEnd"/>
      <w:r>
        <w:rPr>
          <w:rFonts w:eastAsia="Calibri"/>
          <w:sz w:val="28"/>
          <w:szCs w:val="28"/>
          <w:lang w:eastAsia="en-US"/>
        </w:rPr>
        <w:t xml:space="preserve"> малого и среднего предпринимательства в Российской Федерации» (далее - Федеральный закон);</w:t>
      </w:r>
    </w:p>
    <w:p w:rsidR="00DD5C7B" w:rsidRDefault="00DD5C7B" w:rsidP="00DD5C7B">
      <w:pPr>
        <w:ind w:firstLine="709"/>
        <w:jc w:val="both"/>
        <w:rPr>
          <w:rFonts w:eastAsia="Calibri"/>
          <w:sz w:val="28"/>
          <w:szCs w:val="28"/>
          <w:lang w:eastAsia="en-US"/>
        </w:rPr>
      </w:pPr>
      <w:r>
        <w:rPr>
          <w:rFonts w:eastAsia="Calibri"/>
          <w:sz w:val="28"/>
          <w:szCs w:val="28"/>
          <w:lang w:eastAsia="en-US"/>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DD5C7B" w:rsidRDefault="00DD5C7B" w:rsidP="00DD5C7B">
      <w:pPr>
        <w:ind w:firstLine="709"/>
        <w:jc w:val="both"/>
        <w:rPr>
          <w:rFonts w:eastAsia="Calibri"/>
          <w:sz w:val="28"/>
          <w:szCs w:val="28"/>
          <w:lang w:eastAsia="en-US"/>
        </w:rPr>
      </w:pPr>
      <w:r>
        <w:rPr>
          <w:rFonts w:eastAsia="Calibri"/>
          <w:sz w:val="28"/>
          <w:szCs w:val="28"/>
          <w:lang w:eastAsia="en-US"/>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DD5C7B" w:rsidRDefault="00DD5C7B" w:rsidP="00DD5C7B">
      <w:pPr>
        <w:ind w:firstLine="709"/>
        <w:jc w:val="both"/>
        <w:rPr>
          <w:rFonts w:eastAsia="Calibri"/>
          <w:sz w:val="28"/>
          <w:szCs w:val="28"/>
          <w:lang w:eastAsia="en-US"/>
        </w:rPr>
      </w:pPr>
      <w:r>
        <w:rPr>
          <w:rFonts w:eastAsia="Calibri"/>
          <w:sz w:val="28"/>
          <w:szCs w:val="28"/>
          <w:lang w:eastAsia="en-US"/>
        </w:rPr>
        <w:t xml:space="preserve">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w:t>
      </w:r>
      <w:proofErr w:type="gramStart"/>
      <w:r>
        <w:rPr>
          <w:rFonts w:eastAsia="Calibri"/>
          <w:sz w:val="28"/>
          <w:szCs w:val="28"/>
          <w:lang w:eastAsia="en-US"/>
        </w:rPr>
        <w:t>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roofErr w:type="gramEnd"/>
    </w:p>
    <w:p w:rsidR="00DD5C7B" w:rsidRDefault="00DD5C7B" w:rsidP="00DD5C7B">
      <w:pPr>
        <w:ind w:firstLine="567"/>
        <w:jc w:val="both"/>
        <w:rPr>
          <w:rFonts w:eastAsia="Calibri"/>
          <w:sz w:val="28"/>
          <w:szCs w:val="28"/>
          <w:lang w:eastAsia="en-US"/>
        </w:rPr>
      </w:pPr>
      <w:r>
        <w:rPr>
          <w:rFonts w:eastAsia="Calibri"/>
          <w:sz w:val="28"/>
          <w:szCs w:val="28"/>
          <w:lang w:eastAsia="en-US"/>
        </w:rPr>
        <w:t>Торги проводятся в соответствии с порядком, установленным Федеральным законом</w:t>
      </w:r>
      <w:r>
        <w:rPr>
          <w:rFonts w:eastAsia="Calibri"/>
          <w:sz w:val="28"/>
          <w:szCs w:val="28"/>
          <w:shd w:val="clear" w:color="auto" w:fill="FFFFFF"/>
          <w:lang w:eastAsia="en-US"/>
        </w:rPr>
        <w:t xml:space="preserve"> от 26.07.2006 №</w:t>
      </w:r>
      <w:hyperlink r:id="rId15" w:history="1">
        <w:r>
          <w:rPr>
            <w:rStyle w:val="a3"/>
            <w:rFonts w:eastAsia="Calibri"/>
            <w:color w:val="auto"/>
            <w:sz w:val="28"/>
            <w:szCs w:val="28"/>
            <w:u w:val="none"/>
            <w:shd w:val="clear" w:color="auto" w:fill="FFFFFF"/>
            <w:lang w:eastAsia="en-US"/>
          </w:rPr>
          <w:t xml:space="preserve"> 135-ФЗ</w:t>
        </w:r>
      </w:hyperlink>
      <w:r>
        <w:rPr>
          <w:rFonts w:eastAsia="Calibri"/>
          <w:sz w:val="28"/>
          <w:szCs w:val="28"/>
          <w:lang w:eastAsia="en-US"/>
        </w:rPr>
        <w:t xml:space="preserve"> «О защите конкуренции».</w:t>
      </w:r>
    </w:p>
    <w:p w:rsidR="00DD5C7B" w:rsidRDefault="00DD5C7B" w:rsidP="00DD5C7B">
      <w:pPr>
        <w:ind w:firstLine="567"/>
        <w:jc w:val="both"/>
        <w:rPr>
          <w:rFonts w:eastAsia="Calibri"/>
          <w:sz w:val="28"/>
          <w:szCs w:val="28"/>
          <w:lang w:eastAsia="en-US"/>
        </w:rPr>
      </w:pPr>
      <w:proofErr w:type="gramStart"/>
      <w:r>
        <w:rPr>
          <w:rFonts w:eastAsia="Calibri"/>
          <w:sz w:val="28"/>
          <w:szCs w:val="28"/>
          <w:lang w:eastAsia="en-US"/>
        </w:rPr>
        <w:t>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w:t>
      </w:r>
      <w:proofErr w:type="gramEnd"/>
      <w:r>
        <w:rPr>
          <w:rFonts w:eastAsia="Calibri"/>
          <w:sz w:val="28"/>
          <w:szCs w:val="28"/>
          <w:lang w:eastAsia="en-US"/>
        </w:rPr>
        <w:t xml:space="preserve"> </w:t>
      </w:r>
      <w:proofErr w:type="gramStart"/>
      <w:r>
        <w:rPr>
          <w:rFonts w:eastAsia="Calibri"/>
          <w:sz w:val="28"/>
          <w:szCs w:val="28"/>
          <w:lang w:eastAsia="en-US"/>
        </w:rPr>
        <w:t>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roofErr w:type="gramEnd"/>
    </w:p>
    <w:p w:rsidR="00DD5C7B" w:rsidRDefault="00DD5C7B" w:rsidP="00DD5C7B">
      <w:pPr>
        <w:ind w:firstLine="709"/>
        <w:jc w:val="both"/>
        <w:rPr>
          <w:rFonts w:eastAsia="Calibri"/>
          <w:sz w:val="28"/>
          <w:szCs w:val="28"/>
          <w:lang w:eastAsia="en-US"/>
        </w:rPr>
      </w:pPr>
      <w:r>
        <w:rPr>
          <w:rFonts w:eastAsia="Calibri"/>
          <w:sz w:val="28"/>
          <w:szCs w:val="28"/>
          <w:lang w:eastAsia="en-US"/>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DD5C7B" w:rsidRDefault="00DD5C7B" w:rsidP="00DD5C7B">
      <w:pPr>
        <w:ind w:firstLine="709"/>
        <w:jc w:val="both"/>
        <w:rPr>
          <w:rFonts w:eastAsia="Calibri"/>
          <w:sz w:val="28"/>
          <w:szCs w:val="28"/>
          <w:lang w:eastAsia="en-US"/>
        </w:rPr>
      </w:pPr>
      <w:r>
        <w:rPr>
          <w:rFonts w:eastAsia="Calibri"/>
          <w:sz w:val="28"/>
          <w:szCs w:val="28"/>
          <w:lang w:eastAsia="en-US"/>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DD5C7B" w:rsidRDefault="00DD5C7B" w:rsidP="00DD5C7B">
      <w:pPr>
        <w:ind w:firstLine="709"/>
        <w:jc w:val="both"/>
        <w:rPr>
          <w:rFonts w:eastAsia="Calibri"/>
          <w:sz w:val="28"/>
          <w:szCs w:val="28"/>
          <w:lang w:eastAsia="en-US"/>
        </w:rPr>
      </w:pPr>
      <w:r>
        <w:rPr>
          <w:rFonts w:eastAsia="Calibri"/>
          <w:sz w:val="28"/>
          <w:szCs w:val="28"/>
          <w:lang w:eastAsia="en-US"/>
        </w:rPr>
        <w:t>6. Арендная плата за пользование имуществом, включенным в Перечень, вносится в следующем порядке:</w:t>
      </w:r>
    </w:p>
    <w:p w:rsidR="00DD5C7B" w:rsidRDefault="00DD5C7B" w:rsidP="00DD5C7B">
      <w:pPr>
        <w:ind w:firstLine="709"/>
        <w:jc w:val="both"/>
        <w:rPr>
          <w:rFonts w:eastAsia="Calibri"/>
          <w:sz w:val="28"/>
          <w:szCs w:val="28"/>
          <w:lang w:eastAsia="en-US"/>
        </w:rPr>
      </w:pPr>
      <w:r>
        <w:rPr>
          <w:rFonts w:eastAsia="Calibri"/>
          <w:sz w:val="28"/>
          <w:szCs w:val="28"/>
          <w:lang w:eastAsia="en-US"/>
        </w:rPr>
        <w:t>в первый год аренды - 40 процентов размера арендной платы;</w:t>
      </w:r>
    </w:p>
    <w:p w:rsidR="00DD5C7B" w:rsidRDefault="00DD5C7B" w:rsidP="00DD5C7B">
      <w:pPr>
        <w:ind w:firstLine="709"/>
        <w:jc w:val="both"/>
        <w:rPr>
          <w:rFonts w:eastAsia="Calibri"/>
          <w:sz w:val="28"/>
          <w:szCs w:val="28"/>
          <w:lang w:eastAsia="en-US"/>
        </w:rPr>
      </w:pPr>
      <w:r>
        <w:rPr>
          <w:rFonts w:eastAsia="Calibri"/>
          <w:sz w:val="28"/>
          <w:szCs w:val="28"/>
          <w:lang w:eastAsia="en-US"/>
        </w:rPr>
        <w:t>во второй год аренды - 60 процентов размера арендной платы;</w:t>
      </w:r>
    </w:p>
    <w:p w:rsidR="00DD5C7B" w:rsidRDefault="00DD5C7B" w:rsidP="00DD5C7B">
      <w:pPr>
        <w:ind w:firstLine="709"/>
        <w:jc w:val="both"/>
        <w:rPr>
          <w:rFonts w:eastAsia="Calibri"/>
          <w:sz w:val="28"/>
          <w:szCs w:val="28"/>
          <w:lang w:eastAsia="en-US"/>
        </w:rPr>
      </w:pPr>
      <w:r>
        <w:rPr>
          <w:rFonts w:eastAsia="Calibri"/>
          <w:sz w:val="28"/>
          <w:szCs w:val="28"/>
          <w:lang w:eastAsia="en-US"/>
        </w:rPr>
        <w:t>в третий год аренды - 80 процентов размера арендной платы;</w:t>
      </w:r>
    </w:p>
    <w:p w:rsidR="00DD5C7B" w:rsidRDefault="00DD5C7B" w:rsidP="00DD5C7B">
      <w:pPr>
        <w:ind w:firstLine="709"/>
        <w:jc w:val="both"/>
        <w:rPr>
          <w:rFonts w:eastAsia="Calibri"/>
          <w:sz w:val="28"/>
          <w:szCs w:val="28"/>
          <w:lang w:eastAsia="en-US"/>
        </w:rPr>
      </w:pPr>
      <w:r>
        <w:rPr>
          <w:rFonts w:eastAsia="Calibri"/>
          <w:sz w:val="28"/>
          <w:szCs w:val="28"/>
          <w:lang w:eastAsia="en-US"/>
        </w:rPr>
        <w:t>в четвертый год аренды и далее - 100 процентов размера арендной платы.</w:t>
      </w:r>
    </w:p>
    <w:p w:rsidR="00DD5C7B" w:rsidRDefault="00DD5C7B" w:rsidP="00DD5C7B">
      <w:pPr>
        <w:ind w:firstLine="709"/>
        <w:jc w:val="both"/>
        <w:rPr>
          <w:rFonts w:eastAsia="Calibri"/>
          <w:sz w:val="28"/>
          <w:szCs w:val="28"/>
          <w:lang w:eastAsia="en-US"/>
        </w:rPr>
      </w:pPr>
      <w:r>
        <w:rPr>
          <w:rFonts w:eastAsia="Calibri"/>
          <w:sz w:val="28"/>
          <w:szCs w:val="28"/>
          <w:lang w:eastAsia="en-US"/>
        </w:rPr>
        <w:t xml:space="preserve">7. В целях </w:t>
      </w:r>
      <w:proofErr w:type="gramStart"/>
      <w:r>
        <w:rPr>
          <w:rFonts w:eastAsia="Calibri"/>
          <w:sz w:val="28"/>
          <w:szCs w:val="28"/>
          <w:lang w:eastAsia="en-US"/>
        </w:rPr>
        <w:t>контроля за</w:t>
      </w:r>
      <w:proofErr w:type="gramEnd"/>
      <w:r>
        <w:rPr>
          <w:rFonts w:eastAsia="Calibri"/>
          <w:sz w:val="28"/>
          <w:szCs w:val="28"/>
          <w:lang w:eastAsia="en-US"/>
        </w:rPr>
        <w:t xml:space="preserve">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DD5C7B" w:rsidRDefault="00DD5C7B" w:rsidP="00DD5C7B">
      <w:pPr>
        <w:pStyle w:val="s1"/>
        <w:shd w:val="clear" w:color="auto" w:fill="FFFFFF"/>
        <w:spacing w:before="0" w:beforeAutospacing="0" w:after="0" w:afterAutospacing="0"/>
        <w:ind w:firstLine="709"/>
        <w:jc w:val="both"/>
        <w:rPr>
          <w:sz w:val="28"/>
          <w:szCs w:val="28"/>
        </w:rPr>
      </w:pPr>
      <w:r>
        <w:rPr>
          <w:rFonts w:eastAsia="Calibri"/>
          <w:sz w:val="28"/>
          <w:szCs w:val="28"/>
          <w:lang w:eastAsia="en-US"/>
        </w:rPr>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DD5C7B" w:rsidRDefault="00DD5C7B" w:rsidP="00DD5C7B">
      <w:pPr>
        <w:suppressAutoHyphens/>
        <w:ind w:firstLine="567"/>
        <w:jc w:val="both"/>
        <w:rPr>
          <w:sz w:val="28"/>
          <w:szCs w:val="28"/>
        </w:rPr>
      </w:pPr>
      <w:r>
        <w:rPr>
          <w:sz w:val="28"/>
          <w:szCs w:val="28"/>
        </w:rPr>
        <w:t>9. Действие настоящего  Порядка распространяется на м</w:t>
      </w:r>
      <w:r>
        <w:rPr>
          <w:bCs/>
          <w:sz w:val="28"/>
          <w:szCs w:val="28"/>
        </w:rPr>
        <w:t>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roofErr w:type="gramStart"/>
      <w:r>
        <w:rPr>
          <w:bCs/>
          <w:sz w:val="28"/>
          <w:szCs w:val="28"/>
        </w:rPr>
        <w:t>."</w:t>
      </w:r>
      <w:proofErr w:type="gramEnd"/>
    </w:p>
    <w:p w:rsidR="00DD5C7B" w:rsidRDefault="00DD5C7B" w:rsidP="00DD5C7B">
      <w:pPr>
        <w:tabs>
          <w:tab w:val="left" w:pos="3863"/>
        </w:tabs>
      </w:pPr>
    </w:p>
    <w:p w:rsidR="002C2024" w:rsidRDefault="002C2024"/>
    <w:sectPr w:rsidR="002C2024" w:rsidSect="002C20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F169D"/>
    <w:multiLevelType w:val="multilevel"/>
    <w:tmpl w:val="594C3344"/>
    <w:lvl w:ilvl="0">
      <w:start w:val="3"/>
      <w:numFmt w:val="decimal"/>
      <w:lvlText w:val="%1."/>
      <w:lvlJc w:val="left"/>
      <w:pPr>
        <w:ind w:left="432" w:hanging="432"/>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
    <w:nsid w:val="23621803"/>
    <w:multiLevelType w:val="hybridMultilevel"/>
    <w:tmpl w:val="24F8820A"/>
    <w:lvl w:ilvl="0" w:tplc="3B0813C8">
      <w:start w:val="1"/>
      <w:numFmt w:val="decimal"/>
      <w:lvlText w:val="%1."/>
      <w:lvlJc w:val="left"/>
      <w:pPr>
        <w:ind w:left="178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57E5C5E"/>
    <w:multiLevelType w:val="multilevel"/>
    <w:tmpl w:val="A65A5CDE"/>
    <w:lvl w:ilvl="0">
      <w:start w:val="2"/>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6B991E12"/>
    <w:multiLevelType w:val="multilevel"/>
    <w:tmpl w:val="9E4EC1A0"/>
    <w:lvl w:ilvl="0">
      <w:start w:val="2"/>
      <w:numFmt w:val="decimal"/>
      <w:lvlText w:val="%1."/>
      <w:lvlJc w:val="left"/>
      <w:pPr>
        <w:ind w:left="432" w:hanging="432"/>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786579E2"/>
    <w:multiLevelType w:val="multilevel"/>
    <w:tmpl w:val="49C8F644"/>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7CF76BD7"/>
    <w:multiLevelType w:val="multilevel"/>
    <w:tmpl w:val="DF1E19AE"/>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nsid w:val="7E763621"/>
    <w:multiLevelType w:val="multilevel"/>
    <w:tmpl w:val="9C46A092"/>
    <w:lvl w:ilvl="0">
      <w:start w:val="1"/>
      <w:numFmt w:val="decimal"/>
      <w:lvlText w:val="%1."/>
      <w:lvlJc w:val="left"/>
      <w:pPr>
        <w:ind w:left="720" w:hanging="720"/>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rsids>
    <w:rsidRoot w:val="00DD5C7B"/>
    <w:rsid w:val="00271F70"/>
    <w:rsid w:val="002C2024"/>
    <w:rsid w:val="0034782A"/>
    <w:rsid w:val="0086506F"/>
    <w:rsid w:val="00C22990"/>
    <w:rsid w:val="00DD5C7B"/>
    <w:rsid w:val="00DE6DBF"/>
    <w:rsid w:val="00FE4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D5C7B"/>
    <w:rPr>
      <w:color w:val="0000FF"/>
      <w:u w:val="single"/>
    </w:rPr>
  </w:style>
  <w:style w:type="paragraph" w:customStyle="1" w:styleId="s1">
    <w:name w:val="s_1"/>
    <w:basedOn w:val="a"/>
    <w:rsid w:val="00DD5C7B"/>
    <w:pPr>
      <w:spacing w:before="100" w:beforeAutospacing="1" w:after="100" w:afterAutospacing="1"/>
    </w:pPr>
  </w:style>
  <w:style w:type="paragraph" w:customStyle="1" w:styleId="ConsPlusNormal">
    <w:name w:val="ConsPlusNormal"/>
    <w:rsid w:val="00DD5C7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80874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postanovlenija/x4r.htm" TargetMode="External"/><Relationship Id="rId13" Type="http://schemas.openxmlformats.org/officeDocument/2006/relationships/hyperlink" Target="file:///C:\Users\Admin\Desktop\&#1087;&#1088;&#1086;&#1082;&#1091;&#1088;&#1072;&#1090;&#1091;&#1088;&#1072;%202022\&#1080;&#1089;&#1093;.&#8470;196%20&#1053;&#1055;&#1040;%20&#1079;&#1072;%20&#1089;&#1077;&#1085;&#1090;&#1103;&#1073;&#1088;&#1100;.docx" TargetMode="External"/><Relationship Id="rId3" Type="http://schemas.openxmlformats.org/officeDocument/2006/relationships/settings" Target="settings.xml"/><Relationship Id="rId7" Type="http://schemas.openxmlformats.org/officeDocument/2006/relationships/hyperlink" Target="http://www.bestpravo.ru/federalnoje/ea-postanovlenija/d6b.htm" TargetMode="External"/><Relationship Id="rId12" Type="http://schemas.openxmlformats.org/officeDocument/2006/relationships/hyperlink" Target="https://base.garant.ru/12124624/631d298ded99e7dd90a2f32dc4bb2d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estpravo.ru/federalnoje/ea-instrukcii/y7w.htm" TargetMode="External"/><Relationship Id="rId11" Type="http://schemas.openxmlformats.org/officeDocument/2006/relationships/hyperlink" Target="https://base.garant.ru/12124624/631d298ded99e7dd90a2f32dc4bb2d54/" TargetMode="External"/><Relationship Id="rId5" Type="http://schemas.openxmlformats.org/officeDocument/2006/relationships/hyperlink" Target="http://www.bestpravo.ru/federalnoje/ea-pravila/n7b.htm" TargetMode="External"/><Relationship Id="rId15" Type="http://schemas.openxmlformats.org/officeDocument/2006/relationships/hyperlink" Target="http://www.bestpravo.ru/federalnoje/ea-postanovlenija/x4r.htm" TargetMode="External"/><Relationship Id="rId10" Type="http://schemas.openxmlformats.org/officeDocument/2006/relationships/hyperlink" Target="https://base.garant.ru/12124624/631d298ded99e7dd90a2f32dc4bb2d54/" TargetMode="External"/><Relationship Id="rId4" Type="http://schemas.openxmlformats.org/officeDocument/2006/relationships/webSettings" Target="webSettings.xml"/><Relationship Id="rId9" Type="http://schemas.openxmlformats.org/officeDocument/2006/relationships/hyperlink" Target="https://base.garant.ru/12124624/631d298ded99e7dd90a2f32dc4bb2d54/" TargetMode="External"/><Relationship Id="rId14" Type="http://schemas.openxmlformats.org/officeDocument/2006/relationships/hyperlink" Target="http://www.bestpravo.ru/federalnoje/ea-postanovlenija/d6b.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3354</Words>
  <Characters>19120</Characters>
  <Application>Microsoft Office Word</Application>
  <DocSecurity>0</DocSecurity>
  <Lines>159</Lines>
  <Paragraphs>44</Paragraphs>
  <ScaleCrop>false</ScaleCrop>
  <Company/>
  <LinksUpToDate>false</LinksUpToDate>
  <CharactersWithSpaces>22430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2022-12-09T07:28:00Z</dcterms:created>
  <dcterms:modified xsi:type="dcterms:W3CDTF">2023-01-30T06:26:00Z</dcterms:modified>
</cp:coreProperties>
</file>