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63" w:rsidRDefault="00971963" w:rsidP="009719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Верх-Каргатского сельсовета</w:t>
      </w:r>
    </w:p>
    <w:p w:rsidR="00971963" w:rsidRDefault="00971963" w:rsidP="009719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Каргатского района Новосибирской области</w:t>
      </w:r>
    </w:p>
    <w:p w:rsidR="00971963" w:rsidRDefault="00971963" w:rsidP="00971963"/>
    <w:p w:rsidR="00971963" w:rsidRDefault="00971963" w:rsidP="009719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71963" w:rsidRDefault="00971963" w:rsidP="0097196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Верх-Каргат</w:t>
      </w: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  <w:r>
        <w:rPr>
          <w:sz w:val="28"/>
          <w:szCs w:val="28"/>
        </w:rPr>
        <w:t xml:space="preserve">    18.01.2022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№ 3                  </w:t>
      </w: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963" w:rsidRDefault="00971963" w:rsidP="0097196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правотворческой деятельности на 2022 год.                         </w:t>
      </w: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  <w:r>
        <w:rPr>
          <w:sz w:val="28"/>
          <w:szCs w:val="28"/>
        </w:rPr>
        <w:t>На основании Устава Верх-Каргатского сельсовета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 xml:space="preserve">егламента Совета депутатов Верх-Каргатского сельсовета Каргатского района Новосибирской области, Регламента администрации Верх-Каргатского сельсовета Каргатского района Новосибирской области, </w:t>
      </w:r>
      <w:r w:rsidR="00D52BAA">
        <w:rPr>
          <w:sz w:val="28"/>
          <w:szCs w:val="28"/>
        </w:rPr>
        <w:t>администрация Верх-Каргатского сельсовета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ПОСТАНОВЛЯЕТ:                                                                                                             </w:t>
      </w: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ind w:left="284"/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правотворческой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Верх-Каргатского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Каргатского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и Совета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Верх-Каргатского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Каргатского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год.                                                                                                               2. Опубликовать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</w:t>
      </w:r>
      <w:r w:rsidR="003243D2">
        <w:rPr>
          <w:sz w:val="28"/>
          <w:szCs w:val="28"/>
        </w:rPr>
        <w:t>новление  в  «Вестнике  Верх-Карга</w:t>
      </w:r>
      <w:r>
        <w:rPr>
          <w:sz w:val="28"/>
          <w:szCs w:val="28"/>
        </w:rPr>
        <w:t>тского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сельсовета» и на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официальном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 администрации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Верх-Каргатского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Каргатского района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r w:rsidR="003243D2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Интернет.                                                                                      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              </w:t>
      </w: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Верх-Каргатского сельсовета                                                                 Каргатского района Новосибирской области                          И.В.Кривопалова                                 </w:t>
      </w: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>
      <w:pPr>
        <w:rPr>
          <w:sz w:val="28"/>
          <w:szCs w:val="28"/>
        </w:rPr>
      </w:pPr>
    </w:p>
    <w:p w:rsidR="00971963" w:rsidRDefault="00971963" w:rsidP="00971963"/>
    <w:p w:rsidR="00971963" w:rsidRDefault="00971963" w:rsidP="00971963">
      <w:pPr>
        <w:rPr>
          <w:sz w:val="20"/>
          <w:szCs w:val="20"/>
        </w:rPr>
      </w:pPr>
      <w:r>
        <w:t xml:space="preserve">А.И.Валькович                                                                                                                                       47-342                                                                                                                                                          </w:t>
      </w:r>
    </w:p>
    <w:p w:rsidR="00971963" w:rsidRDefault="00971963" w:rsidP="0097196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Утвержден</w:t>
      </w:r>
      <w:proofErr w:type="gramEnd"/>
      <w:r>
        <w:rPr>
          <w:sz w:val="20"/>
          <w:szCs w:val="20"/>
        </w:rPr>
        <w:t xml:space="preserve">                                                      Постановлением администрации   </w:t>
      </w:r>
    </w:p>
    <w:p w:rsidR="00971963" w:rsidRDefault="00971963" w:rsidP="00971963">
      <w:pPr>
        <w:jc w:val="right"/>
        <w:rPr>
          <w:sz w:val="20"/>
          <w:szCs w:val="20"/>
        </w:rPr>
      </w:pPr>
      <w:r>
        <w:rPr>
          <w:sz w:val="20"/>
          <w:szCs w:val="20"/>
        </w:rPr>
        <w:t>Верх-Каргатского сельсовета</w:t>
      </w:r>
    </w:p>
    <w:p w:rsidR="00971963" w:rsidRDefault="00971963" w:rsidP="009719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№ 03 от 18.01.2022</w:t>
      </w:r>
    </w:p>
    <w:p w:rsidR="00971963" w:rsidRDefault="00971963" w:rsidP="0097196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71963" w:rsidRDefault="00971963" w:rsidP="00971963">
      <w:pPr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администрации Верх-Каргатского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6658"/>
        <w:gridCol w:w="1726"/>
      </w:tblGrid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Правотворческой</w:t>
            </w:r>
            <w:proofErr w:type="gramEnd"/>
            <w:r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изменений и дополнений в Устав Верх-Каргатского сельсовета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Верх-Каргатского  сельсовета за 2021 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основы, полномочия депутатов Совета депутатов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инициатив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бращений, заявлений,поступающих в Совет депутатов.</w:t>
            </w: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плана социально-экономического развития Верх-Каргатского сельсовета за 2021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информацией о работе с Советом депутатов с другими муниципальными образованиями.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по заявкам нужной литературы, нормативных правовых актов Российской Федерации и Новосибирской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работе Совета депутатов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председателям постоянных комиссий в подготовке вопросов на сессии.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депутатам по совершенствованию их работы на избирательном округе, по подготовке отчетов перед избирателями.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учебы депутатов по изучению Законов Российской Федерации и Новосибирской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социально-экономического развития Верх-Каргатского  сельсовета на 2023 год.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борьбы с административными правонарушениями на территории Верх-Каргатского  сельсовета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медицинского и торгового обслуживания населения  Верх-Каргатского  сельсовета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бюджета Верх-Каргатского    сельсовета на 2022 год и плановый период 2023 – 2024 гг.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ринятие правовых актов , направленных на реализацию федерального законодательства;</w:t>
            </w:r>
          </w:p>
          <w:p w:rsidR="00971963" w:rsidRDefault="00971963">
            <w:pPr>
              <w:pStyle w:val="Style10"/>
              <w:widowControl/>
              <w:tabs>
                <w:tab w:val="left" w:pos="845"/>
              </w:tabs>
              <w:spacing w:line="324" w:lineRule="exact"/>
              <w:ind w:firstLine="0"/>
              <w:jc w:val="both"/>
            </w:pPr>
            <w:r>
              <w:rPr>
                <w:rStyle w:val="FontStyle22"/>
                <w:sz w:val="28"/>
                <w:szCs w:val="28"/>
              </w:rPr>
              <w:t>нормативные правовые акты</w:t>
            </w:r>
            <w:proofErr w:type="gramStart"/>
            <w:r>
              <w:rPr>
                <w:rStyle w:val="FontStyle22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2"/>
                <w:sz w:val="28"/>
                <w:szCs w:val="28"/>
              </w:rPr>
              <w:t xml:space="preserve"> использующие словосочетания и сокращения ( ГКН и ЕГРП) привести в </w:t>
            </w:r>
            <w:r>
              <w:rPr>
                <w:rStyle w:val="FontStyle22"/>
                <w:rFonts w:ascii="Arial" w:hAnsi="Arial" w:cs="Arial"/>
              </w:rPr>
              <w:t xml:space="preserve"> соответствие  </w:t>
            </w:r>
            <w:r>
              <w:rPr>
                <w:sz w:val="28"/>
                <w:szCs w:val="28"/>
              </w:rPr>
              <w:t>с федеральным законом от 13.07.2015 № 218 – ФЗ « О государственной регистрации недвижимости»( вступил в силу с 01.01.2017).</w:t>
            </w:r>
          </w:p>
          <w:p w:rsidR="00971963" w:rsidRDefault="00971963">
            <w:pPr>
              <w:pStyle w:val="Style10"/>
              <w:widowControl/>
              <w:tabs>
                <w:tab w:val="left" w:pos="845"/>
              </w:tabs>
              <w:spacing w:line="324" w:lineRule="exact"/>
              <w:ind w:firstLine="0"/>
              <w:jc w:val="both"/>
            </w:pPr>
            <w:r>
              <w:rPr>
                <w:sz w:val="28"/>
                <w:szCs w:val="28"/>
              </w:rPr>
              <w:t>в т.ч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риведение в соответствие с постановлением Правительства РФ от 16.05.2011 № 373, постановлением Правительства РФ от 13.06.2018 № 676 в части исключения из них требований о предоставлении документов,которые заявители вправе представить по собственной инициативе,а также нововведений в области обеспечения беспрепятственного доступа инвалидов к местам предоставления муниципальной услуги».</w:t>
            </w:r>
          </w:p>
          <w:p w:rsidR="00971963" w:rsidRDefault="00971963">
            <w:pPr>
              <w:pStyle w:val="Style10"/>
              <w:widowControl/>
              <w:tabs>
                <w:tab w:val="left" w:pos="845"/>
              </w:tabs>
              <w:spacing w:line="32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Муниципальные нормативные правовые акты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том числе административные регламенты предоставления муниципальных услуг, подлежат приведению в соответствие с Федеральным законом от 19.12.2016 № 433 – ФЗ  « О внесении изменений в статью 7 Федерального закона « Об организации предоставления государственных и муниципальных услуг»( вступил в силу с 01.01.2018).</w:t>
            </w:r>
          </w:p>
          <w:p w:rsidR="00971963" w:rsidRDefault="00971963" w:rsidP="001514B5">
            <w:pPr>
              <w:pStyle w:val="Style10"/>
              <w:widowControl/>
              <w:tabs>
                <w:tab w:val="left" w:pos="845"/>
              </w:tabs>
              <w:spacing w:line="324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 НПА и принятие НПА Советом депутатов Верх-Каргатского    сельсовета Каргатского района, необходимых для проведения общественных обсуждений или публичных слушаний в соответствии с Градостроительным кодексом Российской Федерации.</w:t>
            </w:r>
            <w:r w:rsidR="001514B5">
              <w:rPr>
                <w:sz w:val="28"/>
                <w:szCs w:val="28"/>
              </w:rPr>
              <w:t xml:space="preserve">                                  Внесение изменений в административные регламенты предоставления муниципальных услуг в части исключения </w:t>
            </w:r>
            <w:r w:rsidR="00906B80">
              <w:rPr>
                <w:sz w:val="28"/>
                <w:szCs w:val="28"/>
              </w:rPr>
              <w:t>из них требований о предоставлении документов</w:t>
            </w:r>
            <w:proofErr w:type="gramStart"/>
            <w:r w:rsidR="00906B80">
              <w:rPr>
                <w:sz w:val="28"/>
                <w:szCs w:val="28"/>
              </w:rPr>
              <w:t>,к</w:t>
            </w:r>
            <w:proofErr w:type="gramEnd"/>
            <w:r w:rsidR="00906B80">
              <w:rPr>
                <w:sz w:val="28"/>
                <w:szCs w:val="28"/>
              </w:rPr>
              <w:t>оторые заявители вправе представить по собственной инициативе  в соответствиеи с положениями Федеральных Законов от 01.03.2020 №35-ФЗ,от 31.07.2020 № 268-ФЗ,от 30.12.2020№ 509-ФЗ.</w:t>
            </w: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организации и осуществление муниципального контроля в различных сферах деятельности в связи  с принятием  Федерального закона от 03.11.2015 № 306-ФЗ (изменения при приведении муниципального контроля)</w:t>
            </w: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порядок размещения информации о деятельности органов местного самоуправления, утвержденного постановлением местной администрации, иных муниципальных нормативных правовых актов, касающихся официальных сайтов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МНПА о муниципальной службе (в т.ч. в порядок получения муниципальным служащим разрешения представителя нанимателя на участие на безвозмездной основе в управлении общественной организацией)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971963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pStyle w:val="1"/>
              <w:tabs>
                <w:tab w:val="left" w:pos="709"/>
              </w:tabs>
              <w:spacing w:line="276" w:lineRule="auto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Внесение изменений в «Требования к формированию, утверждению и ведению плана-графика закупок товаров, работ, услуг для обеспечения муниципальных нужд».</w:t>
            </w:r>
          </w:p>
          <w:p w:rsidR="00971963" w:rsidRDefault="00971963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971963" w:rsidTr="00446F48">
        <w:trPr>
          <w:trHeight w:val="24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21.</w:t>
            </w:r>
          </w:p>
          <w:p w:rsidR="00971963" w:rsidRDefault="00971963">
            <w:pPr>
              <w:spacing w:line="276" w:lineRule="auto"/>
              <w:ind w:left="108"/>
            </w:pPr>
          </w:p>
          <w:p w:rsidR="00971963" w:rsidRDefault="00971963">
            <w:pPr>
              <w:spacing w:line="276" w:lineRule="auto"/>
              <w:ind w:left="108"/>
            </w:pPr>
          </w:p>
          <w:p w:rsidR="00971963" w:rsidRDefault="00971963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решения Совета депутатов Верх-Каргатского сельсовета Каргатского района Новосибирской области об установлении земельного налога.</w:t>
            </w:r>
          </w:p>
          <w:p w:rsidR="00971963" w:rsidRDefault="00971963">
            <w:pPr>
              <w:spacing w:after="200" w:line="276" w:lineRule="auto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3" w:rsidRDefault="009719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весь период</w:t>
            </w:r>
          </w:p>
          <w:p w:rsidR="00971963" w:rsidRDefault="00971963">
            <w:pPr>
              <w:spacing w:after="200" w:line="276" w:lineRule="auto"/>
              <w:rPr>
                <w:sz w:val="28"/>
                <w:szCs w:val="28"/>
              </w:rPr>
            </w:pPr>
          </w:p>
          <w:p w:rsidR="00971963" w:rsidRDefault="00971963">
            <w:pPr>
              <w:spacing w:after="200" w:line="276" w:lineRule="auto"/>
              <w:rPr>
                <w:sz w:val="28"/>
                <w:szCs w:val="28"/>
              </w:rPr>
            </w:pPr>
          </w:p>
          <w:p w:rsidR="00971963" w:rsidRDefault="0097196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6F48" w:rsidTr="00971963">
        <w:trPr>
          <w:trHeight w:val="68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8" w:rsidRDefault="00446F48" w:rsidP="00446F48">
            <w:pPr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8" w:rsidRDefault="00446F48" w:rsidP="00446F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нормативные правовые акты</w:t>
            </w:r>
            <w:r w:rsidR="001514B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регулирующие предоставление субсидий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 xml:space="preserve"> том числегрантов в форме субсидий ,юридическим лицам,индивидуальным предпринимателям,а также физическим лицам – производителям товаров,работ,услуг,привести в соответствие с Постановлением Правительства Российской Федерации от 18.09.2020 № 1492 до 01.06.2021 года;нормативные правовые акты,регулирующие разработку прогнозных планов (программ)приватизации государственного и муниципального имущества привести в соответствие с Постановлением Правительства РФ от 29.12.2020 № 2352 в развитие Федераль</w:t>
            </w:r>
            <w:r w:rsidR="001514B5">
              <w:rPr>
                <w:sz w:val="28"/>
                <w:szCs w:val="28"/>
              </w:rPr>
              <w:t>ного Закона от 31.07.2020 № 293-</w:t>
            </w:r>
            <w:r>
              <w:rPr>
                <w:sz w:val="28"/>
                <w:szCs w:val="28"/>
              </w:rPr>
              <w:t>ФЗ</w:t>
            </w:r>
            <w:r w:rsidR="001514B5">
              <w:rPr>
                <w:sz w:val="28"/>
                <w:szCs w:val="28"/>
              </w:rPr>
              <w:t xml:space="preserve"> до 08.04.2020.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8" w:rsidRDefault="00446F48" w:rsidP="00446F4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71963" w:rsidRDefault="00971963" w:rsidP="00971963"/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971963"/>
    <w:rsid w:val="001514B5"/>
    <w:rsid w:val="00224361"/>
    <w:rsid w:val="00263579"/>
    <w:rsid w:val="002C2024"/>
    <w:rsid w:val="003243D2"/>
    <w:rsid w:val="0034782A"/>
    <w:rsid w:val="00394085"/>
    <w:rsid w:val="00446F48"/>
    <w:rsid w:val="008336B8"/>
    <w:rsid w:val="00906B80"/>
    <w:rsid w:val="00971963"/>
    <w:rsid w:val="00BD021E"/>
    <w:rsid w:val="00BF2E8D"/>
    <w:rsid w:val="00D52BAA"/>
    <w:rsid w:val="00DE6DBF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963"/>
    <w:pPr>
      <w:keepNext/>
      <w:tabs>
        <w:tab w:val="left" w:pos="5280"/>
        <w:tab w:val="left" w:pos="6220"/>
      </w:tabs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963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customStyle="1" w:styleId="Style10">
    <w:name w:val="Style10"/>
    <w:basedOn w:val="a"/>
    <w:rsid w:val="00971963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2">
    <w:name w:val="Font Style22"/>
    <w:rsid w:val="0097196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2022-01-18T02:14:00Z</dcterms:created>
  <dcterms:modified xsi:type="dcterms:W3CDTF">2022-04-04T03:21:00Z</dcterms:modified>
</cp:coreProperties>
</file>