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09" w:rsidRPr="0020010B" w:rsidRDefault="00E93A09" w:rsidP="00E93A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ВЕРХ-КАРГАТСКОГО</w:t>
      </w:r>
      <w:r w:rsidRPr="0020010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E93A09" w:rsidRPr="0020010B" w:rsidRDefault="00E93A09" w:rsidP="00E93A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r w:rsidRPr="0020010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E93A09" w:rsidRPr="0020010B" w:rsidRDefault="00E93A09" w:rsidP="00E93A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A09" w:rsidRPr="0020010B" w:rsidRDefault="00E93A09" w:rsidP="00E93A09">
      <w:pPr>
        <w:spacing w:line="240" w:lineRule="auto"/>
        <w:jc w:val="center"/>
        <w:rPr>
          <w:b/>
        </w:rPr>
      </w:pPr>
      <w:r w:rsidRPr="0020010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3A09" w:rsidRDefault="00E93A09" w:rsidP="00E93A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A09" w:rsidRDefault="00E93A09" w:rsidP="00E93A0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 "10 " 03. 2022 г.                      с. Верх-Каргат                            № 17</w:t>
      </w:r>
    </w:p>
    <w:p w:rsidR="00E93A09" w:rsidRDefault="00E93A09" w:rsidP="00E93A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A09" w:rsidRPr="00CE3904" w:rsidRDefault="00E93A09" w:rsidP="00E93A09">
      <w:pPr>
        <w:pStyle w:val="ConsPlusTitle"/>
        <w:jc w:val="center"/>
      </w:pPr>
      <w:r w:rsidRPr="00CE3904">
        <w:rPr>
          <w:rFonts w:ascii="Times New Roman" w:hAnsi="Times New Roman" w:cs="Times New Roman"/>
          <w:sz w:val="28"/>
          <w:szCs w:val="28"/>
        </w:rPr>
        <w:t>О проведении противопожарной пропаганды на территории                                           Верх-Каргатского сельсовета Каргатского района Новосибирской области</w:t>
      </w:r>
    </w:p>
    <w:p w:rsidR="00E93A09" w:rsidRDefault="00E93A09" w:rsidP="00E93A09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3A09" w:rsidRPr="0020010B" w:rsidRDefault="00E93A09" w:rsidP="00E93A0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4" w:history="1">
        <w:r w:rsidRPr="00FB3624">
          <w:rPr>
            <w:rStyle w:val="a3"/>
            <w:rFonts w:ascii="Times New Roman" w:hAnsi="Times New Roman" w:cs="Times New Roman"/>
            <w:sz w:val="28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5" w:history="1">
        <w:r w:rsidRPr="00FB3624">
          <w:rPr>
            <w:rStyle w:val="a3"/>
            <w:rFonts w:ascii="Times New Roman" w:hAnsi="Times New Roman" w:cs="Times New Roman"/>
            <w:sz w:val="28"/>
            <w:szCs w:val="28"/>
          </w:rPr>
          <w:t>№ 131-ФЗ</w:t>
        </w:r>
      </w:hyperlink>
      <w:r w:rsidRPr="00FB3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в целях реализации полномочий администрации Верх-Каргатского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Каргатского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противопожарной пропаганды, руководствуясь Уставом сельского поселения Верх-Каргатского </w:t>
      </w:r>
      <w:r w:rsidRPr="002001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Каргатского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0010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Верх-Каргатского </w:t>
      </w:r>
      <w:r w:rsidRPr="0020010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Каргатского</w:t>
      </w:r>
      <w:r w:rsidRPr="00200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End"/>
    </w:p>
    <w:p w:rsidR="00E93A09" w:rsidRPr="0020010B" w:rsidRDefault="00E93A09" w:rsidP="00E93A09">
      <w:pPr>
        <w:pStyle w:val="ConsPlusNormal"/>
        <w:ind w:firstLine="720"/>
        <w:jc w:val="both"/>
        <w:rPr>
          <w:b/>
        </w:rPr>
      </w:pPr>
      <w:r w:rsidRPr="00200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10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3A09" w:rsidRDefault="00E93A09" w:rsidP="00E93A09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w:anchor="P42" w:history="1">
        <w:proofErr w:type="gramStart"/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</w:t>
        </w:r>
        <w:proofErr w:type="gramEnd"/>
      </w:hyperlink>
      <w:r>
        <w:rPr>
          <w:rFonts w:ascii="Times New Roman" w:hAnsi="Times New Roman" w:cs="Times New Roman"/>
          <w:color w:val="000000"/>
          <w:sz w:val="28"/>
          <w:szCs w:val="28"/>
          <w:lang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противопожарной пропаганды на территории Верх-Каргатского сельсовета Каргатского района Новосибирской области (приложение).</w:t>
      </w:r>
    </w:p>
    <w:p w:rsidR="00E93A09" w:rsidRDefault="00E93A09" w:rsidP="00E93A09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Специалисту администрации Верх-Каргатского сельсовета Каргатского района Новосибирской области Кожемякиной М.А.,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выполнение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в Порядке проведения противопожарной пропаганды на территории Верх-Каргатского сельсовета Каргатского района Новосибирской области, а также осуществлять учет проводимых мероприятий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93A09" w:rsidRDefault="00E93A09" w:rsidP="00E93A09">
      <w:pPr>
        <w:spacing w:line="240" w:lineRule="auto"/>
        <w:ind w:firstLine="720"/>
      </w:pPr>
      <w:r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периодическом печатном издании  «Вестник Верх-Каргатского сельсовета» и разместить на официальном сайте администрации Верх-Каргатского сельсовета Каргатского района Новосибирской области.                                                                                                                            .        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E93A09" w:rsidRDefault="00E93A09" w:rsidP="00E93A0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Верх-Каргатского сельсовета </w:t>
      </w:r>
    </w:p>
    <w:p w:rsidR="00E93A09" w:rsidRDefault="00E93A09" w:rsidP="00E93A0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области:                 И.В.Кривопалова</w:t>
      </w: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3A09" w:rsidRDefault="00E93A09" w:rsidP="00E93A09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93A09" w:rsidRDefault="00E93A09" w:rsidP="00E93A09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93A09" w:rsidRDefault="00E93A09" w:rsidP="00E93A09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Верх-Каргатского сельсовета                                                                Каргатского района                                                                                  Новосибирской области </w:t>
      </w:r>
    </w:p>
    <w:p w:rsidR="00E93A09" w:rsidRDefault="00E93A09" w:rsidP="00E93A09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от "10"03.2022 г. № 17</w:t>
      </w:r>
    </w:p>
    <w:p w:rsidR="00E93A09" w:rsidRPr="0089526F" w:rsidRDefault="00E93A09" w:rsidP="00E93A09">
      <w:pPr>
        <w:pStyle w:val="ConsPlusNormal"/>
        <w:jc w:val="center"/>
        <w:rPr>
          <w:b/>
        </w:rPr>
      </w:pPr>
      <w:r w:rsidRPr="0089526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93A09" w:rsidRPr="0089526F" w:rsidRDefault="00E93A09" w:rsidP="00E93A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6F">
        <w:rPr>
          <w:rFonts w:ascii="Times New Roman" w:hAnsi="Times New Roman" w:cs="Times New Roman"/>
          <w:b/>
          <w:sz w:val="28"/>
          <w:szCs w:val="28"/>
        </w:rPr>
        <w:t>проведения противопожарной пропаганды на территории Верх-Каргатского сельсовета Каргатского района Новосибирской области</w:t>
      </w:r>
    </w:p>
    <w:p w:rsidR="00E93A09" w:rsidRPr="0089526F" w:rsidRDefault="00E93A09" w:rsidP="00E93A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A09" w:rsidRDefault="00E93A09" w:rsidP="00E93A0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проведения противопожарной пропаганды на территории Верх-Каргатского сельсовета Каргатского района Новосибирской области (далее - Порядок) разработан 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25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 21.12.1994 № 69-ФЗ «О пожарной безопасности»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определяет порядок проведения мероприятий по реализации полномочий администрации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 Новосибирской области (далее - администрация муниципального образования)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части осуществления противопожарной пропаганды на территории </w:t>
      </w:r>
      <w:r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территория муниципального образования)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Противопожарная пропаганда является одной из форм информирования общества о путях обеспечения пожарной безопасности 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Противопожарную пропаганду проводит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указанный в пункте 1 настоящего постановления (далее - уполномоченный специалист администрации)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противопожарной пропаганды в случаях, предусмотренных законодательством, могут привлекаться члены добровольной пожарной охраной,  организации независимо от форм собственности, творческие коллективы, общественные организации,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Противопожарная пропаганда осуществляется в следующих формах: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4.1. Размещение информации на противопожарную тематику.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Объекты муниципальной собственности,  места общего пользования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C5A5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(здание администрации муниципального образования, здание учреждения культуры)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оборудуются информационными стендами пожарной безопасности.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пожарной безопасности размещается актуальная информация на противопожарную тематику, в том числе информация об обстановке с пожарами на территории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указанием основных причин произошедших пожаров и условий, способствующих трагическим последствий от них, фотографии последствий пожаров, рекомендации о мерах пожарной безопасности.</w:t>
      </w:r>
    </w:p>
    <w:p w:rsidR="00E93A09" w:rsidRDefault="00E93A09" w:rsidP="00E93A09">
      <w:pPr>
        <w:spacing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Подготовку и размещение информации на информационных стендах пожарной безопасности осуществляет уполномоченный специалист администрации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4.2. Организация тематических выставок, смотров, конкурсов, соревнований на противопожарную тематику.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во взаимодействии с муниципальными учреждениями, предприятиями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C5A53">
        <w:rPr>
          <w:rFonts w:ascii="Times New Roman" w:hAnsi="Times New Roman" w:cs="Times New Roman"/>
          <w:iCs/>
          <w:color w:val="000000"/>
          <w:sz w:val="28"/>
          <w:szCs w:val="28"/>
        </w:rPr>
        <w:t>расположенными на территории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организуют и проводят на регулярной основе  тематические выставки, смотры, конкурсы, соревнования на противопожарную тематику.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тематической выставки, смотра, конкурса, соревнования на противопожарную тематику, иных мероприятий, направленных на пропаганду в области пожарной безопасности оформляется распорядительным актом администрации муниципального образования. 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проведения тематических выставок, смотров, конкурсов, соревнований на противопожарную тематику администрация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взаимодействии с образовательными организациями может привлекать дружины юных пожарных, созданных в образовательных учреждениях, расположенных на территории муниципального образования.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4.3. Публикации в средствах массовой информации.</w:t>
      </w:r>
    </w:p>
    <w:p w:rsidR="00E93A09" w:rsidRDefault="00E93A09" w:rsidP="00E93A09">
      <w:pPr>
        <w:spacing w:line="240" w:lineRule="auto"/>
        <w:ind w:firstLine="737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полномоченный специалист администрации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подготовку информационных материалов для СМИ;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случае установления особого противопожарного периода, либо   ухудшения обстановки с пожарами организует проведение дополнительной публикации заметок (статей) на противопожарную тематику в периодическом печатном издании, на официальном сайте администрации муниципального образования, на информационных стендах.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4.4. Устная агитация путем проведения коллективных (индивидуальных) лекций, бесед, в том числе в ходе проведения сходов (собраний) граждан, а также выпуск и распространение листовок (памяток) на противопожарную тематику среди населения.</w:t>
      </w:r>
    </w:p>
    <w:p w:rsidR="00E93A09" w:rsidRDefault="00E93A09" w:rsidP="00E93A09">
      <w:pPr>
        <w:spacing w:line="240" w:lineRule="auto"/>
        <w:ind w:firstLine="737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полномоченный специалист администрации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взаимодействие с организациями независимо от форм собственности, расположенных на территории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проведения противопожарной пропаганды в трудовых коллективах;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коллективные беседы (лекции) на противопожарную тематику в ходе сходов граждан (собраний);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индивидуальные (коллективные) беседы (лекции) на противопожарную тематику в ходе подворовых обходов;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распространение среди населения  агитационных листовок (памяток) на противопожарную тематику.</w:t>
      </w:r>
    </w:p>
    <w:p w:rsidR="00E93A09" w:rsidRDefault="00E93A09" w:rsidP="00E93A09">
      <w:pPr>
        <w:spacing w:line="240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Противопожарная пропаганда, проводится за счет средств бюджета муниципального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 осуществляет методическое обеспечения деятельности лиц, осуществляющих проведение мероприятий в области противопожарной пропаганды.</w:t>
      </w:r>
    </w:p>
    <w:p w:rsidR="00E93A09" w:rsidRDefault="00E93A09" w:rsidP="00E93A09">
      <w:pPr>
        <w:spacing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Противопожарная пропаганда проводится на постоянной основе и непрерывно.</w:t>
      </w:r>
    </w:p>
    <w:p w:rsidR="00E93A09" w:rsidRDefault="00E93A09" w:rsidP="00E93A09">
      <w:pPr>
        <w:spacing w:line="240" w:lineRule="auto"/>
      </w:pP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E93A09"/>
    <w:rsid w:val="002C2024"/>
    <w:rsid w:val="0034782A"/>
    <w:rsid w:val="00921B7E"/>
    <w:rsid w:val="00DE6DBF"/>
    <w:rsid w:val="00E93A09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09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A09"/>
    <w:rPr>
      <w:color w:val="000080"/>
      <w:u w:val="single"/>
      <w:lang/>
    </w:rPr>
  </w:style>
  <w:style w:type="paragraph" w:customStyle="1" w:styleId="ConsPlusNormal">
    <w:name w:val="ConsPlusNormal"/>
    <w:rsid w:val="00E93A0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E93A0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BB78E01ED299BD9A7933E32EFBC4E13C9117B6CB5DA684F224017A42C1B53207CC811334I23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B78E01ED299BD9A7933E32EFBC4E13C9117B6CB5DA684F224017A42C1B53207CC811337I23FK" TargetMode="External"/><Relationship Id="rId5" Type="http://schemas.openxmlformats.org/officeDocument/2006/relationships/hyperlink" Target="consultantplus://offline/ref=90C7C56AC4585BF26BFBA7155066D2C7E483F220F748D7AEB6088ADAA3D8DA52021A5FBB321C73F2i3v2E" TargetMode="External"/><Relationship Id="rId4" Type="http://schemas.openxmlformats.org/officeDocument/2006/relationships/hyperlink" Target="consultantplus://offline/ref=90C7C56AC4585BF26BFBA7155066D2C7E483F727F247D7AEB6088ADAA3D8DA52021A5FB833i1v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2022-04-04T03:54:00Z</dcterms:created>
  <dcterms:modified xsi:type="dcterms:W3CDTF">2022-04-04T03:55:00Z</dcterms:modified>
</cp:coreProperties>
</file>